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8917AC" w14:paraId="2D62D711" w14:textId="77777777" w:rsidTr="008917AC">
        <w:tc>
          <w:tcPr>
            <w:tcW w:w="2235" w:type="dxa"/>
            <w:hideMark/>
          </w:tcPr>
          <w:p w14:paraId="2292FE6A" w14:textId="77777777" w:rsidR="008917AC" w:rsidRDefault="008917A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14:paraId="7C36EC2A" w14:textId="77777777" w:rsidR="008917AC" w:rsidRDefault="008917A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14:paraId="620F0848" w14:textId="77777777" w:rsidR="008917AC" w:rsidRDefault="008917A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14:paraId="75BDAA43" w14:textId="77777777" w:rsidR="008917AC" w:rsidRDefault="008917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06B65F" wp14:editId="098F2BE3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0839D311" w14:textId="77777777" w:rsidR="008917AC" w:rsidRDefault="008917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3E1813D" w14:textId="77777777" w:rsidR="008917AC" w:rsidRDefault="008917AC" w:rsidP="008917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27E7BD" w14:textId="77777777" w:rsidR="008917AC" w:rsidRDefault="008917AC" w:rsidP="008917A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14:paraId="3EF20AB0" w14:textId="77777777" w:rsidR="008917AC" w:rsidRDefault="008917AC" w:rsidP="008917A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14:paraId="6690D149" w14:textId="77777777" w:rsidR="008917AC" w:rsidRDefault="008917AC" w:rsidP="008917A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14:paraId="5CB9C512" w14:textId="77777777" w:rsidR="008917AC" w:rsidRDefault="008917AC" w:rsidP="008917A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14:paraId="5DCA1E6D" w14:textId="77777777" w:rsidR="008917AC" w:rsidRDefault="008917AC" w:rsidP="008917AC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14:paraId="2DFE221A" w14:textId="77777777" w:rsidR="008917AC" w:rsidRDefault="008917AC" w:rsidP="008917AC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14:paraId="096F0582" w14:textId="77777777" w:rsidR="008917AC" w:rsidRDefault="008917AC" w:rsidP="008917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332F956" w14:textId="77777777" w:rsidR="008917AC" w:rsidRDefault="008917AC" w:rsidP="008917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14:paraId="5594190E" w14:textId="77777777" w:rsidR="008917AC" w:rsidRDefault="008917AC" w:rsidP="008917A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14:paraId="2D920C80" w14:textId="77777777" w:rsidR="00021764" w:rsidRDefault="00021764" w:rsidP="008917AC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</w:p>
    <w:p w14:paraId="56F64FE2" w14:textId="77777777" w:rsidR="00B026A6" w:rsidRDefault="009B054B" w:rsidP="008917A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9B054B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Об утверждении Положения о кадровом резерве </w:t>
      </w:r>
    </w:p>
    <w:p w14:paraId="42637295" w14:textId="77777777" w:rsidR="00B026A6" w:rsidRDefault="009B054B" w:rsidP="008917A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9B054B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для замещения вакантных должностей муниципальной службы </w:t>
      </w:r>
    </w:p>
    <w:p w14:paraId="7C2FA407" w14:textId="77777777" w:rsidR="00B026A6" w:rsidRDefault="009B054B" w:rsidP="008917A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9B054B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во внутригородском муниципальном образовании </w:t>
      </w:r>
      <w:bookmarkStart w:id="0" w:name="_GoBack"/>
      <w:bookmarkEnd w:id="0"/>
    </w:p>
    <w:p w14:paraId="4AB4A1F2" w14:textId="77777777" w:rsidR="00B026A6" w:rsidRDefault="009B054B" w:rsidP="008917A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9B054B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14:paraId="0EB58F11" w14:textId="77777777" w:rsidR="008917AC" w:rsidRDefault="009B054B" w:rsidP="008917A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9B054B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муниципальный округ Сосновая Поляна</w:t>
      </w:r>
    </w:p>
    <w:p w14:paraId="663E43F5" w14:textId="77777777" w:rsidR="00B026A6" w:rsidRPr="00B026A6" w:rsidRDefault="00B026A6" w:rsidP="008917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14:paraId="7DC20476" w14:textId="77777777" w:rsidR="009B054B" w:rsidRPr="009B054B" w:rsidRDefault="009B054B" w:rsidP="009B0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5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Санкт-Петербурга от 15.02.2000 №53-8 </w:t>
      </w:r>
      <w:r w:rsidRPr="009B054B">
        <w:rPr>
          <w:rFonts w:ascii="Times New Roman" w:eastAsia="Times New Roman" w:hAnsi="Times New Roman"/>
          <w:sz w:val="24"/>
          <w:szCs w:val="24"/>
          <w:lang w:eastAsia="ru-RU"/>
        </w:rPr>
        <w:br/>
        <w:t>«О регулировании отдельных вопросов муниципальной службы в 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Поляна,</w:t>
      </w:r>
      <w:r w:rsidRPr="009B0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05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Совет </w:t>
      </w:r>
      <w:r w:rsidRPr="009B054B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9B054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73229BE" w14:textId="77777777" w:rsidR="009B054B" w:rsidRDefault="009B054B" w:rsidP="0089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14:paraId="7A780FB3" w14:textId="19C13948" w:rsidR="008917AC" w:rsidRDefault="008917AC" w:rsidP="009B0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9B054B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</w:t>
      </w:r>
      <w:r w:rsidR="009B0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3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кадровом резерве для замещения вакантных должностей муниципальной службы во</w:t>
      </w:r>
      <w:r w:rsidR="002A33AE" w:rsidRPr="002A33A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2A33AE"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внутригородско</w:t>
      </w:r>
      <w:r w:rsidR="002A33A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м</w:t>
      </w:r>
      <w:r w:rsidR="002A33AE"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муниципально</w:t>
      </w:r>
      <w:r w:rsidR="002A33A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м</w:t>
      </w:r>
      <w:r w:rsidR="002A33AE"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образовани</w:t>
      </w:r>
      <w:r w:rsidR="002A33A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и</w:t>
      </w:r>
      <w:r w:rsidR="002A33AE"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города федерального значения Санкт-Петербурга муниципальный округ Сосновая Поляна</w:t>
      </w:r>
      <w:r w:rsidR="006A58F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, согласно </w:t>
      </w:r>
      <w:proofErr w:type="gramStart"/>
      <w:r w:rsidR="006A58F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Приложению</w:t>
      </w:r>
      <w:proofErr w:type="gramEnd"/>
      <w:r w:rsidR="006A58F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6A58F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  <w:t>к настоящему Решению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AFF3046" w14:textId="77777777" w:rsidR="00B026A6" w:rsidRPr="00B026A6" w:rsidRDefault="008917AC" w:rsidP="00B02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B0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утратившим силу Решение Муниципального Совета </w:t>
      </w:r>
      <w:r w:rsidR="00B026A6" w:rsidRPr="00B0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19.04.2023 г.  №123</w:t>
      </w:r>
    </w:p>
    <w:p w14:paraId="5AEBDD25" w14:textId="77777777" w:rsidR="008917AC" w:rsidRDefault="00B026A6" w:rsidP="00B026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0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Положения о кадровом резерве </w:t>
      </w:r>
      <w:r w:rsidRPr="00B0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муниципального образования </w:t>
      </w:r>
      <w:r w:rsidRPr="00B0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федерал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ьного значения Санкт-Петербурга </w:t>
      </w:r>
      <w:r w:rsidRPr="00B0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 Сосновая Поляна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258FCE0D" w14:textId="77777777" w:rsidR="008917AC" w:rsidRDefault="008917AC" w:rsidP="008917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</w:rPr>
        <w:t xml:space="preserve"> Контроль за   исполнением   настоящего   Решения возложить   на   Главу муниципального образования, исполняющего полномочия председателя Муниципального Совета МО Сосновая Поляна.</w:t>
      </w:r>
    </w:p>
    <w:p w14:paraId="18E09AFF" w14:textId="77777777" w:rsidR="008917AC" w:rsidRDefault="008917AC" w:rsidP="008917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вступает в силу после его официального опубликования (обнародования).</w:t>
      </w:r>
    </w:p>
    <w:p w14:paraId="7BA6ED0B" w14:textId="77777777" w:rsidR="008917AC" w:rsidRDefault="008917AC" w:rsidP="0089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E0B8FB" w14:textId="77777777" w:rsidR="008917AC" w:rsidRDefault="008917AC" w:rsidP="0089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2543EF" w14:textId="77777777" w:rsidR="008917AC" w:rsidRDefault="008917AC" w:rsidP="0089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14:paraId="4DABFDFE" w14:textId="77777777" w:rsidR="008917AC" w:rsidRDefault="008917AC" w:rsidP="008917AC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образования, </w:t>
      </w:r>
    </w:p>
    <w:p w14:paraId="5A3BCEC4" w14:textId="77777777" w:rsidR="008917AC" w:rsidRDefault="008917AC" w:rsidP="008917AC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исполняющего полномочия председателя </w:t>
      </w:r>
    </w:p>
    <w:p w14:paraId="437818B5" w14:textId="77777777" w:rsidR="00AB5C9B" w:rsidRDefault="008917AC" w:rsidP="00B026A6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</w:t>
      </w:r>
      <w:r w:rsidR="002A3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С. Ю. Давыдова</w:t>
      </w:r>
    </w:p>
    <w:p w14:paraId="7158B9FB" w14:textId="77777777" w:rsidR="00B026A6" w:rsidRDefault="00B026A6" w:rsidP="00B026A6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E3D767" w14:textId="77777777" w:rsidR="00B026A6" w:rsidRDefault="00B026A6" w:rsidP="00B026A6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CB8920" w14:textId="77777777" w:rsidR="00B026A6" w:rsidRDefault="00B026A6" w:rsidP="00B026A6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584A18" w14:textId="77777777" w:rsidR="00B026A6" w:rsidRDefault="00B026A6" w:rsidP="00B026A6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B61F055" w14:textId="77777777" w:rsidR="00B026A6" w:rsidRDefault="00B026A6" w:rsidP="003355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BA5ED9" w14:textId="77777777" w:rsidR="00335548" w:rsidRDefault="00335548" w:rsidP="003355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74DAB72" w14:textId="77777777" w:rsidR="002F6064" w:rsidRPr="002F6064" w:rsidRDefault="002F6064" w:rsidP="002F6064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lastRenderedPageBreak/>
        <w:t xml:space="preserve">Приложение к Решению   </w:t>
      </w:r>
    </w:p>
    <w:p w14:paraId="19B70198" w14:textId="77777777" w:rsidR="002F6064" w:rsidRPr="002F6064" w:rsidRDefault="002F6064" w:rsidP="002F6064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>Муниципального Совета</w:t>
      </w:r>
    </w:p>
    <w:p w14:paraId="1CC4DB25" w14:textId="77777777" w:rsidR="002F6064" w:rsidRPr="002F6064" w:rsidRDefault="002F6064" w:rsidP="002F6064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</w:t>
      </w:r>
      <w:r w:rsidRPr="002F6064">
        <w:rPr>
          <w:rFonts w:ascii="Times New Roman" w:hAnsi="Times New Roman"/>
        </w:rPr>
        <w:t>.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</w:t>
      </w:r>
      <w:r w:rsidRPr="002F6064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___</w:t>
      </w:r>
    </w:p>
    <w:p w14:paraId="4717D363" w14:textId="77777777" w:rsidR="002F6064" w:rsidRDefault="002F6064" w:rsidP="002F6064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8155899" w14:textId="77777777" w:rsidR="002F6064" w:rsidRDefault="002F6064" w:rsidP="002F6064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5F4EB67" w14:textId="77777777" w:rsidR="002F6064" w:rsidRDefault="002F6064" w:rsidP="006A12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60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14:paraId="7FF7B823" w14:textId="77777777" w:rsidR="002F6064" w:rsidRDefault="002F6064" w:rsidP="006A12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60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кадровом резерве </w:t>
      </w:r>
      <w:r w:rsidRPr="00FA26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замещения вакантных должностей муниципальной службы</w:t>
      </w:r>
      <w:r w:rsidRPr="002F60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5D60223B" w14:textId="7FD2DC2C" w:rsidR="002F6064" w:rsidRDefault="002F6064" w:rsidP="006A1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F60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="009214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92143F" w:rsidRPr="00A364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F606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внутригородском муниципальном образовании </w:t>
      </w:r>
    </w:p>
    <w:p w14:paraId="4C0E13AA" w14:textId="77777777" w:rsidR="002F6064" w:rsidRDefault="002F6064" w:rsidP="006A1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F606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14:paraId="53153F9E" w14:textId="77777777" w:rsidR="00B026A6" w:rsidRDefault="002F6064" w:rsidP="006A1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F606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муниципальный округ Сосновая Поляна</w:t>
      </w:r>
    </w:p>
    <w:p w14:paraId="71366896" w14:textId="77777777" w:rsidR="002F6064" w:rsidRDefault="002F6064" w:rsidP="002F6064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14:paraId="4F573AAD" w14:textId="77777777" w:rsidR="002F6064" w:rsidRDefault="002F6064" w:rsidP="006A1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2F606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14:paraId="6072E62C" w14:textId="77777777" w:rsidR="002F6064" w:rsidRPr="00AD4FD1" w:rsidRDefault="002F6064" w:rsidP="002F606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F51255" w14:textId="77777777" w:rsidR="00715C82" w:rsidRDefault="00715C82" w:rsidP="00715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AD4FD1" w:rsidRPr="00AD4FD1">
        <w:rPr>
          <w:rFonts w:ascii="Times New Roman" w:hAnsi="Times New Roman"/>
          <w:sz w:val="24"/>
          <w:szCs w:val="24"/>
        </w:rPr>
        <w:t xml:space="preserve">1.  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о кадровом резерве </w:t>
      </w:r>
      <w:r w:rsidRPr="00FA2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замещения вакантных должностей муниципальной службы во</w:t>
      </w:r>
      <w:r w:rsidRPr="00FA2619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внутр</w:t>
      </w:r>
      <w:r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игородско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м</w:t>
      </w:r>
      <w:r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м</w:t>
      </w:r>
      <w:r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и</w:t>
      </w:r>
      <w:r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города федерального значения Санкт-Петербурга муниципальный округ Сосновая Поляна</w:t>
      </w:r>
      <w:r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 разработано в соответствии с Федеральным законом от 02.03.2007 </w:t>
      </w:r>
      <w:r w:rsidR="00AD4F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>№25-ФЗ «О муниципальной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лужбе в Российской Федерации», 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15.02.2000 №53-8 «О регулировании отдельных вопросов муниципальной службы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>в Санкт-Петербурге»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Уставом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715C8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порядок формирования кадрового </w:t>
      </w:r>
      <w:r w:rsidRPr="00FA2619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резерва </w:t>
      </w:r>
      <w:r w:rsidR="00626137" w:rsidRPr="00FA2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замещения вакантных должностей муниципальной службы во</w:t>
      </w:r>
      <w:r w:rsidR="00626137" w:rsidRPr="00FA2619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внутригородском муниципальном</w:t>
      </w:r>
      <w:r w:rsidR="00626137"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образовани</w:t>
      </w:r>
      <w:r w:rsidR="00626137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и</w:t>
      </w:r>
      <w:r w:rsidR="00626137" w:rsidRPr="008917A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города федерального значения Санкт-Петербурга муниципальный округ Сосновая Поляна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15C82">
        <w:rPr>
          <w:rFonts w:ascii="Times New Roman" w:eastAsia="Times New Roman" w:hAnsi="Times New Roman"/>
          <w:sz w:val="24"/>
          <w:szCs w:val="24"/>
          <w:lang w:eastAsia="ru-RU"/>
        </w:rPr>
        <w:t>(далее – кадровый резерв) в органе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ОМСУ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Санкт-Петербурга муниципальный округ Сосновая Поляна (далее – МО Сосновая Поляна)</w:t>
      </w:r>
      <w:r w:rsidR="00AD4FD1" w:rsidRPr="00AD4F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CD1361" w14:textId="018BA172" w:rsidR="00626137" w:rsidRDefault="00715C82" w:rsidP="0062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715C82">
        <w:rPr>
          <w:rFonts w:ascii="Times New Roman" w:hAnsi="Times New Roman"/>
          <w:sz w:val="24"/>
          <w:szCs w:val="24"/>
        </w:rPr>
        <w:t xml:space="preserve">Кадровый резерв представляет собой перечень лиц, соответствующих </w:t>
      </w:r>
      <w:r>
        <w:rPr>
          <w:rFonts w:ascii="Times New Roman" w:hAnsi="Times New Roman"/>
          <w:sz w:val="24"/>
          <w:szCs w:val="24"/>
        </w:rPr>
        <w:br/>
      </w:r>
      <w:r w:rsidRPr="00715C82">
        <w:rPr>
          <w:rFonts w:ascii="Times New Roman" w:hAnsi="Times New Roman"/>
          <w:sz w:val="24"/>
          <w:szCs w:val="24"/>
        </w:rPr>
        <w:t>квалификационным требованиям должностей муниципальной службы, на которые формируется кадровый резерв (далее - резервная должность муниципальной службы).</w:t>
      </w:r>
    </w:p>
    <w:p w14:paraId="5D711116" w14:textId="77777777" w:rsidR="00C66A37" w:rsidRPr="00C66A37" w:rsidRDefault="00626137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37">
        <w:rPr>
          <w:rFonts w:ascii="Times New Roman" w:hAnsi="Times New Roman"/>
          <w:sz w:val="24"/>
          <w:szCs w:val="24"/>
        </w:rPr>
        <w:t xml:space="preserve">1.3. </w:t>
      </w:r>
      <w:r w:rsidR="00C66A37" w:rsidRPr="00C66A37">
        <w:rPr>
          <w:rFonts w:ascii="Times New Roman" w:hAnsi="Times New Roman"/>
          <w:sz w:val="24"/>
          <w:szCs w:val="24"/>
        </w:rPr>
        <w:t>Формирование кадрового резерва осуществляется в целях:</w:t>
      </w:r>
    </w:p>
    <w:p w14:paraId="5EEC4F35" w14:textId="246CD05B" w:rsidR="00C66A37" w:rsidRPr="00C66A37" w:rsidRDefault="00C66A37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37">
        <w:rPr>
          <w:rFonts w:ascii="Times New Roman" w:hAnsi="Times New Roman"/>
          <w:sz w:val="24"/>
          <w:szCs w:val="24"/>
        </w:rPr>
        <w:t>1.3.1. обеспечения равного доступ</w:t>
      </w:r>
      <w:r>
        <w:rPr>
          <w:rFonts w:ascii="Times New Roman" w:hAnsi="Times New Roman"/>
          <w:sz w:val="24"/>
          <w:szCs w:val="24"/>
        </w:rPr>
        <w:t xml:space="preserve">а граждан Российской Федерации </w:t>
      </w:r>
      <w:r w:rsidRPr="00C66A37">
        <w:rPr>
          <w:rFonts w:ascii="Times New Roman" w:hAnsi="Times New Roman"/>
          <w:sz w:val="24"/>
          <w:szCs w:val="24"/>
        </w:rPr>
        <w:t>(далее - граждане) к муниципальной службе;</w:t>
      </w:r>
    </w:p>
    <w:p w14:paraId="77263C59" w14:textId="343F5588" w:rsidR="00C66A37" w:rsidRPr="00C66A37" w:rsidRDefault="00C66A37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37">
        <w:rPr>
          <w:rFonts w:ascii="Times New Roman" w:hAnsi="Times New Roman"/>
          <w:sz w:val="24"/>
          <w:szCs w:val="24"/>
        </w:rPr>
        <w:t>1.3.2. своевременного замещения вака</w:t>
      </w:r>
      <w:r>
        <w:rPr>
          <w:rFonts w:ascii="Times New Roman" w:hAnsi="Times New Roman"/>
          <w:sz w:val="24"/>
          <w:szCs w:val="24"/>
        </w:rPr>
        <w:t xml:space="preserve">нтных должностей муниципальной </w:t>
      </w:r>
      <w:r w:rsidRPr="00C66A37">
        <w:rPr>
          <w:rFonts w:ascii="Times New Roman" w:hAnsi="Times New Roman"/>
          <w:sz w:val="24"/>
          <w:szCs w:val="24"/>
        </w:rPr>
        <w:t>службы лицами, соответствующим</w:t>
      </w:r>
      <w:r>
        <w:rPr>
          <w:rFonts w:ascii="Times New Roman" w:hAnsi="Times New Roman"/>
          <w:sz w:val="24"/>
          <w:szCs w:val="24"/>
        </w:rPr>
        <w:t xml:space="preserve">и квалификационным требованиям </w:t>
      </w:r>
      <w:r w:rsidRPr="00C66A37">
        <w:rPr>
          <w:rFonts w:ascii="Times New Roman" w:hAnsi="Times New Roman"/>
          <w:sz w:val="24"/>
          <w:szCs w:val="24"/>
        </w:rPr>
        <w:t>по замещаемой должности;</w:t>
      </w:r>
    </w:p>
    <w:p w14:paraId="6793F5D8" w14:textId="5E9C04ED" w:rsidR="00C66A37" w:rsidRPr="00C66A37" w:rsidRDefault="00C66A37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37">
        <w:rPr>
          <w:rFonts w:ascii="Times New Roman" w:hAnsi="Times New Roman"/>
          <w:sz w:val="24"/>
          <w:szCs w:val="24"/>
        </w:rPr>
        <w:t>1.3.3. содействия формированию профе</w:t>
      </w:r>
      <w:r>
        <w:rPr>
          <w:rFonts w:ascii="Times New Roman" w:hAnsi="Times New Roman"/>
          <w:sz w:val="24"/>
          <w:szCs w:val="24"/>
        </w:rPr>
        <w:t xml:space="preserve">ссионального кадрового состава </w:t>
      </w:r>
      <w:r w:rsidRPr="00C66A37">
        <w:rPr>
          <w:rFonts w:ascii="Times New Roman" w:hAnsi="Times New Roman"/>
          <w:sz w:val="24"/>
          <w:szCs w:val="24"/>
        </w:rPr>
        <w:t xml:space="preserve">муниципальной службы; </w:t>
      </w:r>
    </w:p>
    <w:p w14:paraId="324B3D48" w14:textId="77777777" w:rsidR="00C66A37" w:rsidRPr="00C66A37" w:rsidRDefault="00C66A37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37">
        <w:rPr>
          <w:rFonts w:ascii="Times New Roman" w:hAnsi="Times New Roman"/>
          <w:sz w:val="24"/>
          <w:szCs w:val="24"/>
        </w:rPr>
        <w:t>1.3.4. содействия должностному росту муниципальных служащих;</w:t>
      </w:r>
    </w:p>
    <w:p w14:paraId="5CFE01D3" w14:textId="77777777" w:rsidR="00C66A37" w:rsidRDefault="00C66A37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37">
        <w:rPr>
          <w:rFonts w:ascii="Times New Roman" w:hAnsi="Times New Roman"/>
          <w:sz w:val="24"/>
          <w:szCs w:val="24"/>
        </w:rPr>
        <w:t>1.3.5. привлечения граждан на муниципальную службу.</w:t>
      </w:r>
    </w:p>
    <w:p w14:paraId="7807E721" w14:textId="185055F3" w:rsidR="000859B4" w:rsidRPr="00C66A37" w:rsidRDefault="000859B4" w:rsidP="00C66A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6A37">
        <w:rPr>
          <w:rFonts w:ascii="Times New Roman" w:hAnsi="Times New Roman"/>
          <w:sz w:val="24"/>
        </w:rPr>
        <w:t>1.4. Принципами формирования кадрового резерва являются:</w:t>
      </w:r>
    </w:p>
    <w:p w14:paraId="623ADA31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>а) законность;</w:t>
      </w:r>
    </w:p>
    <w:p w14:paraId="06D177B9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>б) равный доступ и добровольность включения в кадровый резерв для замещения вакантных должностей муниципальной службы;</w:t>
      </w:r>
    </w:p>
    <w:p w14:paraId="2CEAB998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 xml:space="preserve">в)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</w:t>
      </w:r>
      <w:r w:rsidRPr="008A3CD5">
        <w:br/>
        <w:t>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организациях;</w:t>
      </w:r>
    </w:p>
    <w:p w14:paraId="43DEB756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>г) приоритетность формирования кадрового резерва на конкурсной основе;</w:t>
      </w:r>
    </w:p>
    <w:p w14:paraId="522C4425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 xml:space="preserve">д) персональная ответственность </w:t>
      </w:r>
      <w:r>
        <w:t>представителя нанимателя (</w:t>
      </w:r>
      <w:r w:rsidRPr="008A3CD5">
        <w:t>работодателя</w:t>
      </w:r>
      <w:r>
        <w:t>)</w:t>
      </w:r>
      <w:r w:rsidRPr="008A3CD5">
        <w:t xml:space="preserve"> за качество отбора муниципальных служащих для включения в кадровый резерв и создание условий для их должностного роста;</w:t>
      </w:r>
    </w:p>
    <w:p w14:paraId="073F1A7C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 xml:space="preserve">е) непрерывность работы с кадровым резервом для замещения вакантных должностей </w:t>
      </w:r>
      <w:r w:rsidRPr="008A3CD5">
        <w:lastRenderedPageBreak/>
        <w:t>муниципальной службы постоянная актуализация его состава;</w:t>
      </w:r>
    </w:p>
    <w:p w14:paraId="1AE7AEC3" w14:textId="77777777" w:rsidR="000859B4" w:rsidRPr="008A3CD5" w:rsidRDefault="000859B4" w:rsidP="000859B4">
      <w:pPr>
        <w:pStyle w:val="ConsPlusNormal"/>
        <w:ind w:firstLine="709"/>
        <w:jc w:val="both"/>
      </w:pPr>
      <w:r w:rsidRPr="008A3CD5">
        <w:t>ж) гласность при формировании кадрового резерва.</w:t>
      </w:r>
    </w:p>
    <w:p w14:paraId="45282CA8" w14:textId="77777777" w:rsidR="000859B4" w:rsidRPr="008A3CD5" w:rsidRDefault="000859B4" w:rsidP="00BF5299">
      <w:pPr>
        <w:pStyle w:val="ConsPlusNormal"/>
        <w:ind w:firstLine="709"/>
        <w:jc w:val="both"/>
      </w:pPr>
      <w:r w:rsidRPr="008A3CD5">
        <w:t xml:space="preserve">1.5. Кадровый резерв оформляется в виде перечня лиц. </w:t>
      </w:r>
    </w:p>
    <w:p w14:paraId="3145FD40" w14:textId="26DB6AF4" w:rsidR="002A0532" w:rsidRDefault="000859B4" w:rsidP="00BF52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A3CD5">
        <w:t>1.</w:t>
      </w:r>
      <w:r w:rsidR="002A0532">
        <w:t>6.</w:t>
      </w:r>
      <w:r w:rsidRPr="008A3CD5">
        <w:t xml:space="preserve"> </w:t>
      </w:r>
      <w:r w:rsidR="002A0532" w:rsidRPr="00AE6F0C">
        <w:rPr>
          <w:color w:val="000000"/>
        </w:rPr>
        <w:t xml:space="preserve">Включение </w:t>
      </w:r>
      <w:r w:rsidR="00AE6F0C" w:rsidRPr="00AE6F0C">
        <w:t>муниципальных служащих (граждан)</w:t>
      </w:r>
      <w:r w:rsidR="006A05BD" w:rsidRPr="00AE6F0C">
        <w:rPr>
          <w:color w:val="000000"/>
        </w:rPr>
        <w:t xml:space="preserve"> </w:t>
      </w:r>
      <w:r w:rsidR="002A0532" w:rsidRPr="00AE6F0C">
        <w:rPr>
          <w:color w:val="000000"/>
        </w:rPr>
        <w:t>в кадровый резерв осуществляется на основании распоряжения Главы муниципального образования или</w:t>
      </w:r>
      <w:r w:rsidR="00BF5299" w:rsidRPr="00AE6F0C">
        <w:rPr>
          <w:color w:val="000000"/>
        </w:rPr>
        <w:t xml:space="preserve"> распоряжения</w:t>
      </w:r>
      <w:r w:rsidR="002A0532" w:rsidRPr="00AE6F0C">
        <w:rPr>
          <w:color w:val="000000"/>
        </w:rPr>
        <w:t xml:space="preserve"> Местной администрации, в зависимости от должности муниципальной службы в </w:t>
      </w:r>
      <w:r w:rsidR="00BF5299" w:rsidRPr="00AE6F0C">
        <w:rPr>
          <w:color w:val="000000"/>
        </w:rPr>
        <w:t>ОМСУ</w:t>
      </w:r>
      <w:r w:rsidR="002A0532" w:rsidRPr="00AE6F0C">
        <w:rPr>
          <w:color w:val="000000"/>
        </w:rPr>
        <w:t>, для замещения которой лицо включается в кадровый резерв.</w:t>
      </w:r>
    </w:p>
    <w:p w14:paraId="65116062" w14:textId="1189BC43" w:rsidR="000859B4" w:rsidRDefault="000859B4" w:rsidP="006A1289">
      <w:pPr>
        <w:pStyle w:val="ConsPlusNormal"/>
        <w:ind w:firstLine="709"/>
        <w:jc w:val="both"/>
      </w:pPr>
      <w:r w:rsidRPr="008A3CD5">
        <w:t>1.</w:t>
      </w:r>
      <w:r w:rsidR="00BF5299">
        <w:t>7</w:t>
      </w:r>
      <w:r w:rsidRPr="0037444D">
        <w:t xml:space="preserve">. </w:t>
      </w:r>
      <w:r w:rsidR="00545278" w:rsidRPr="0037444D">
        <w:t xml:space="preserve">Сведения о лицах, включенных в кадровый резерв, вносятся </w:t>
      </w:r>
      <w:r w:rsidR="006A1289" w:rsidRPr="0037444D">
        <w:t>специалистом, осуществляющим кадровую работу в ОМСУ МО Сосновая Поляна</w:t>
      </w:r>
      <w:r w:rsidR="00545278" w:rsidRPr="0037444D">
        <w:t xml:space="preserve"> в </w:t>
      </w:r>
      <w:r w:rsidR="006A1289" w:rsidRPr="0037444D">
        <w:t>реестр</w:t>
      </w:r>
      <w:r w:rsidR="00545278" w:rsidRPr="0037444D">
        <w:t xml:space="preserve"> ли</w:t>
      </w:r>
      <w:r w:rsidR="006A1289" w:rsidRPr="0037444D">
        <w:t xml:space="preserve">ц, включенных в кадровый резерв, </w:t>
      </w:r>
      <w:r w:rsidR="00545278" w:rsidRPr="0037444D">
        <w:t>согласно Приложению</w:t>
      </w:r>
      <w:r w:rsidR="006A1289" w:rsidRPr="0037444D">
        <w:t xml:space="preserve"> №1 к Положению</w:t>
      </w:r>
      <w:r w:rsidRPr="0037444D">
        <w:t>.</w:t>
      </w:r>
    </w:p>
    <w:p w14:paraId="79C322FF" w14:textId="77777777" w:rsidR="00076466" w:rsidRDefault="00076466" w:rsidP="00C83AEC">
      <w:pPr>
        <w:pStyle w:val="ConsPlusNormal"/>
        <w:ind w:firstLine="709"/>
        <w:jc w:val="both"/>
      </w:pPr>
    </w:p>
    <w:p w14:paraId="593B02BF" w14:textId="77777777" w:rsidR="006A1289" w:rsidRDefault="006A1289" w:rsidP="006A1289">
      <w:pPr>
        <w:pStyle w:val="ConsPlusNormal"/>
        <w:adjustRightInd/>
        <w:jc w:val="center"/>
        <w:rPr>
          <w:b/>
        </w:rPr>
      </w:pPr>
      <w:r>
        <w:rPr>
          <w:b/>
        </w:rPr>
        <w:t xml:space="preserve">2. </w:t>
      </w:r>
      <w:r w:rsidRPr="008A3CD5">
        <w:rPr>
          <w:b/>
        </w:rPr>
        <w:t>Порядок формирования кадрового резерва</w:t>
      </w:r>
    </w:p>
    <w:p w14:paraId="47E54715" w14:textId="77777777" w:rsidR="006A1289" w:rsidRDefault="006A1289" w:rsidP="006A1289">
      <w:pPr>
        <w:pStyle w:val="ConsPlusNormal"/>
        <w:adjustRightInd/>
        <w:jc w:val="center"/>
        <w:rPr>
          <w:b/>
        </w:rPr>
      </w:pPr>
    </w:p>
    <w:p w14:paraId="41E4C779" w14:textId="77777777" w:rsidR="006A05BD" w:rsidRDefault="006A1289" w:rsidP="006A05BD">
      <w:pPr>
        <w:pStyle w:val="ConsPlusNormal"/>
        <w:ind w:firstLine="709"/>
        <w:jc w:val="both"/>
      </w:pPr>
      <w:r w:rsidRPr="006A1289">
        <w:t xml:space="preserve">2.1. </w:t>
      </w:r>
      <w:r w:rsidR="006A05BD">
        <w:t xml:space="preserve">Кадровый резерв формируется в ОМСУ МО Сосновая Поляна для замещения вакантных должностей муниципальной службы главной, ведущей и старшей групп должностей в соответствии с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</w:t>
      </w:r>
      <w:r w:rsidR="006A05BD">
        <w:br/>
        <w:t xml:space="preserve">в Санкт-Петербурге, выборных должностных лиц местного самоуправления </w:t>
      </w:r>
      <w:r w:rsidR="006A05BD">
        <w:br/>
        <w:t>в Санкт-Петербурге, осуществляющих свои полномочия на постоянной основе, муниципальных служащих в Санкт-Петербурге».</w:t>
      </w:r>
    </w:p>
    <w:p w14:paraId="28799178" w14:textId="00AF9D8D" w:rsidR="006A1289" w:rsidRPr="00C66A37" w:rsidRDefault="006A05BD" w:rsidP="00C66A37">
      <w:pPr>
        <w:pStyle w:val="ConsPlusNormal"/>
        <w:ind w:firstLine="709"/>
        <w:jc w:val="both"/>
        <w:rPr>
          <w:color w:val="FF0000"/>
        </w:rPr>
      </w:pPr>
      <w:r>
        <w:t xml:space="preserve">2.2. </w:t>
      </w:r>
      <w:r w:rsidR="006A1289" w:rsidRPr="006A1289">
        <w:t xml:space="preserve">Кадровый резерв </w:t>
      </w:r>
      <w:r w:rsidR="006A1289" w:rsidRPr="00452476">
        <w:t>формируется</w:t>
      </w:r>
      <w:r w:rsidR="006A1289" w:rsidRPr="006A1289">
        <w:t xml:space="preserve"> на основе результатов соответствующих отборочных мероприятий с учетом прогноза текущей и перспективной потребности в кадрах в МО Сосновая Поляна.</w:t>
      </w:r>
    </w:p>
    <w:p w14:paraId="5ACE67D5" w14:textId="51E2949C" w:rsidR="006A1289" w:rsidRPr="006A1289" w:rsidRDefault="006A1289" w:rsidP="006A1289">
      <w:pPr>
        <w:pStyle w:val="ConsPlusNormal"/>
        <w:ind w:firstLine="709"/>
        <w:jc w:val="both"/>
      </w:pPr>
      <w:r w:rsidRPr="006A1289">
        <w:t>2.</w:t>
      </w:r>
      <w:r w:rsidR="00C66A37">
        <w:t>3</w:t>
      </w:r>
      <w:r w:rsidRPr="006A1289">
        <w:t>. Кадровая работа, связанная с формированием кадрового резерва, организацией работы с ним и его эффективным использованием, ведется специалистом, осуществляющим кадровую работу в ОМСУ МО Сосновая Поляна.</w:t>
      </w:r>
    </w:p>
    <w:p w14:paraId="3B724769" w14:textId="58A4DB84" w:rsidR="006A1289" w:rsidRPr="006A1289" w:rsidRDefault="006A1289" w:rsidP="006A1289">
      <w:pPr>
        <w:pStyle w:val="ConsPlusNormal"/>
        <w:adjustRightInd/>
        <w:ind w:firstLine="709"/>
        <w:jc w:val="both"/>
      </w:pPr>
      <w:r w:rsidRPr="006A1289">
        <w:t>2.</w:t>
      </w:r>
      <w:r w:rsidR="00C66A37">
        <w:t>4</w:t>
      </w:r>
      <w:r w:rsidRPr="006A1289">
        <w:t>. В кадровый резерв включаются:</w:t>
      </w:r>
    </w:p>
    <w:p w14:paraId="2A2A4E07" w14:textId="03A89ACD" w:rsidR="006A1289" w:rsidRPr="006A1289" w:rsidRDefault="0031367C" w:rsidP="006A1289">
      <w:pPr>
        <w:pStyle w:val="ConsPlusNormal"/>
        <w:ind w:firstLine="709"/>
        <w:jc w:val="both"/>
      </w:pPr>
      <w:r>
        <w:t>2.</w:t>
      </w:r>
      <w:r w:rsidR="00C66A37">
        <w:t>4</w:t>
      </w:r>
      <w:r>
        <w:t>.1.</w:t>
      </w:r>
      <w:r w:rsidR="006A1289" w:rsidRPr="006A1289">
        <w:t xml:space="preserve"> граждане, претендующие на замещение вакантной должности муниципальной службы:</w:t>
      </w:r>
    </w:p>
    <w:p w14:paraId="340035F0" w14:textId="77777777" w:rsidR="006A1289" w:rsidRPr="006A1289" w:rsidRDefault="006A1289" w:rsidP="006A1289">
      <w:pPr>
        <w:pStyle w:val="ConsPlusNormal"/>
        <w:ind w:firstLine="709"/>
        <w:jc w:val="both"/>
      </w:pPr>
      <w:r w:rsidRPr="006A1289">
        <w:t>по результатам конкурса на включение в кадровый резерв;</w:t>
      </w:r>
    </w:p>
    <w:p w14:paraId="07221866" w14:textId="77777777" w:rsidR="006A1289" w:rsidRPr="006A1289" w:rsidRDefault="006A1289" w:rsidP="006A1289">
      <w:pPr>
        <w:pStyle w:val="ConsPlusNormal"/>
        <w:ind w:firstLine="709"/>
        <w:jc w:val="both"/>
      </w:pPr>
      <w:bookmarkStart w:id="1" w:name="P50"/>
      <w:bookmarkEnd w:id="1"/>
      <w:r w:rsidRPr="006A1289">
        <w:t>по результатам конкурса на замещение вакантной должности муниципальной службы с согласия указанных граждан;</w:t>
      </w:r>
    </w:p>
    <w:p w14:paraId="420EBD39" w14:textId="2828E4C4" w:rsidR="006A1289" w:rsidRPr="006A1289" w:rsidRDefault="0031367C" w:rsidP="006A1289">
      <w:pPr>
        <w:pStyle w:val="ConsPlusNormal"/>
        <w:ind w:firstLine="709"/>
        <w:jc w:val="both"/>
      </w:pPr>
      <w:r>
        <w:t>2.</w:t>
      </w:r>
      <w:r w:rsidR="00C66A37">
        <w:t>4</w:t>
      </w:r>
      <w:r>
        <w:t>.2.</w:t>
      </w:r>
      <w:r w:rsidR="006A1289" w:rsidRPr="006A1289">
        <w:t xml:space="preserve"> муниципальные служащие, претендующие на замещение вакантной должности муниципальной службы в порядке должностного роста:</w:t>
      </w:r>
    </w:p>
    <w:p w14:paraId="4A7E0813" w14:textId="77777777" w:rsidR="006A1289" w:rsidRPr="006A1289" w:rsidRDefault="006A1289" w:rsidP="006A1289">
      <w:pPr>
        <w:pStyle w:val="ConsPlusNormal"/>
        <w:ind w:firstLine="709"/>
        <w:jc w:val="both"/>
      </w:pPr>
      <w:r w:rsidRPr="006A1289">
        <w:t>по результатам конкурса на включение в кадровый резерв;</w:t>
      </w:r>
    </w:p>
    <w:p w14:paraId="6008AEF8" w14:textId="77777777" w:rsidR="006A1289" w:rsidRPr="006A1289" w:rsidRDefault="006A1289" w:rsidP="006A1289">
      <w:pPr>
        <w:pStyle w:val="ConsPlusNormal"/>
        <w:ind w:firstLine="709"/>
        <w:jc w:val="both"/>
      </w:pPr>
      <w:bookmarkStart w:id="2" w:name="P53"/>
      <w:bookmarkEnd w:id="2"/>
      <w:r w:rsidRPr="006A1289">
        <w:t>по результатам конкурса на замещение вакантной должности муниципальной службы с согласия указанных служащих;</w:t>
      </w:r>
    </w:p>
    <w:p w14:paraId="482D59C7" w14:textId="77777777" w:rsidR="006A1289" w:rsidRPr="006A1289" w:rsidRDefault="006A1289" w:rsidP="006A1289">
      <w:pPr>
        <w:pStyle w:val="ConsPlusNormal"/>
        <w:ind w:firstLine="709"/>
        <w:jc w:val="both"/>
      </w:pPr>
      <w:bookmarkStart w:id="3" w:name="P54"/>
      <w:bookmarkEnd w:id="3"/>
      <w:r w:rsidRPr="006A1289">
        <w:t>по результатам аттестации с согласия указанных служащих.</w:t>
      </w:r>
    </w:p>
    <w:p w14:paraId="0EDA0089" w14:textId="0EEBD778" w:rsidR="006A1289" w:rsidRPr="006A1289" w:rsidRDefault="006A1289" w:rsidP="006A1289">
      <w:pPr>
        <w:pStyle w:val="ConsPlusNormal"/>
        <w:adjustRightInd/>
        <w:ind w:firstLine="709"/>
        <w:jc w:val="both"/>
      </w:pPr>
      <w:r w:rsidRPr="006A1289">
        <w:t>2.</w:t>
      </w:r>
      <w:r w:rsidR="00C66A37">
        <w:t>5</w:t>
      </w:r>
      <w:r w:rsidRPr="006A1289">
        <w:t xml:space="preserve">. Конкурс на включение граждан в кадровый резерв проводится в соответствии </w:t>
      </w:r>
      <w:r w:rsidRPr="006A1289">
        <w:br/>
        <w:t xml:space="preserve">с разделом 3 настоящего Положения. </w:t>
      </w:r>
    </w:p>
    <w:p w14:paraId="5C53480E" w14:textId="4F08B640" w:rsidR="006A1289" w:rsidRPr="006A1289" w:rsidRDefault="006A1289" w:rsidP="006A1289">
      <w:pPr>
        <w:pStyle w:val="ConsPlusNormal"/>
        <w:adjustRightInd/>
        <w:ind w:firstLine="709"/>
        <w:jc w:val="both"/>
      </w:pPr>
      <w:r w:rsidRPr="006A1289">
        <w:t>2.</w:t>
      </w:r>
      <w:r w:rsidR="00C66A37">
        <w:t>6</w:t>
      </w:r>
      <w:r w:rsidRPr="006A1289">
        <w:t xml:space="preserve">. Граждане, которые указаны в </w:t>
      </w:r>
      <w:r w:rsidRPr="006A1289">
        <w:rPr>
          <w:color w:val="000000"/>
        </w:rPr>
        <w:t>абз</w:t>
      </w:r>
      <w:r w:rsidR="0031367C">
        <w:rPr>
          <w:color w:val="000000"/>
        </w:rPr>
        <w:t>аце</w:t>
      </w:r>
      <w:r w:rsidRPr="006A1289">
        <w:rPr>
          <w:color w:val="000000"/>
        </w:rPr>
        <w:t xml:space="preserve"> </w:t>
      </w:r>
      <w:r w:rsidR="0031367C">
        <w:rPr>
          <w:color w:val="000000"/>
        </w:rPr>
        <w:t>третьем</w:t>
      </w:r>
      <w:r w:rsidRPr="006A1289">
        <w:rPr>
          <w:color w:val="000000"/>
        </w:rPr>
        <w:t xml:space="preserve"> </w:t>
      </w:r>
      <w:r w:rsidR="0031367C">
        <w:rPr>
          <w:color w:val="000000"/>
        </w:rPr>
        <w:t>подпункта</w:t>
      </w:r>
      <w:r w:rsidRPr="006A1289">
        <w:rPr>
          <w:color w:val="000000"/>
        </w:rPr>
        <w:t xml:space="preserve"> </w:t>
      </w:r>
      <w:r w:rsidR="0031367C">
        <w:rPr>
          <w:color w:val="000000"/>
        </w:rPr>
        <w:t>2.</w:t>
      </w:r>
      <w:r w:rsidR="00C66A37">
        <w:rPr>
          <w:color w:val="000000"/>
        </w:rPr>
        <w:t>4</w:t>
      </w:r>
      <w:r w:rsidR="0031367C">
        <w:rPr>
          <w:color w:val="000000"/>
        </w:rPr>
        <w:t>.1.</w:t>
      </w:r>
      <w:r w:rsidRPr="006A1289">
        <w:rPr>
          <w:color w:val="000000"/>
        </w:rPr>
        <w:t xml:space="preserve"> </w:t>
      </w:r>
      <w:r w:rsidR="0031367C">
        <w:rPr>
          <w:color w:val="000000"/>
        </w:rPr>
        <w:t>пункта 2.</w:t>
      </w:r>
      <w:r w:rsidR="00C66A37">
        <w:rPr>
          <w:color w:val="000000"/>
        </w:rPr>
        <w:t>4</w:t>
      </w:r>
      <w:r w:rsidR="0031367C">
        <w:rPr>
          <w:color w:val="000000"/>
        </w:rPr>
        <w:t xml:space="preserve">. </w:t>
      </w:r>
      <w:r w:rsidR="0031367C">
        <w:rPr>
          <w:color w:val="000000"/>
        </w:rPr>
        <w:br/>
      </w:r>
      <w:r w:rsidRPr="006A1289">
        <w:rPr>
          <w:color w:val="000000"/>
        </w:rPr>
        <w:t>и</w:t>
      </w:r>
      <w:r w:rsidR="003953F0">
        <w:rPr>
          <w:color w:val="000000"/>
        </w:rPr>
        <w:t xml:space="preserve"> </w:t>
      </w:r>
      <w:r w:rsidR="003953F0" w:rsidRPr="00C67C7D">
        <w:rPr>
          <w:color w:val="000000"/>
        </w:rPr>
        <w:t>муниципальные служащие которые указаны в</w:t>
      </w:r>
      <w:r w:rsidR="003953F0">
        <w:rPr>
          <w:color w:val="000000"/>
        </w:rPr>
        <w:t xml:space="preserve"> </w:t>
      </w:r>
      <w:r w:rsidRPr="006A1289">
        <w:rPr>
          <w:color w:val="000000"/>
        </w:rPr>
        <w:t>абз</w:t>
      </w:r>
      <w:r w:rsidR="0031367C">
        <w:rPr>
          <w:color w:val="000000"/>
        </w:rPr>
        <w:t>аце третьем подпункта</w:t>
      </w:r>
      <w:r w:rsidRPr="006A1289">
        <w:rPr>
          <w:color w:val="000000"/>
        </w:rPr>
        <w:t xml:space="preserve"> </w:t>
      </w:r>
      <w:r w:rsidR="0031367C">
        <w:rPr>
          <w:color w:val="000000"/>
        </w:rPr>
        <w:t>2.</w:t>
      </w:r>
      <w:r w:rsidR="00C66A37">
        <w:rPr>
          <w:color w:val="000000"/>
        </w:rPr>
        <w:t>4</w:t>
      </w:r>
      <w:r w:rsidR="0031367C">
        <w:rPr>
          <w:color w:val="000000"/>
        </w:rPr>
        <w:t>.2. пункта 2.</w:t>
      </w:r>
      <w:r w:rsidR="00C66A37">
        <w:rPr>
          <w:color w:val="000000"/>
        </w:rPr>
        <w:t>4</w:t>
      </w:r>
      <w:r w:rsidR="0031367C">
        <w:rPr>
          <w:color w:val="000000"/>
        </w:rPr>
        <w:t>.</w:t>
      </w:r>
      <w:r w:rsidRPr="006A1289">
        <w:t xml:space="preserve"> настоящего Положения и не ста</w:t>
      </w:r>
      <w:r w:rsidR="003953F0">
        <w:t>в</w:t>
      </w:r>
      <w:r w:rsidR="003953F0" w:rsidRPr="00467CA2">
        <w:t>шие</w:t>
      </w:r>
      <w:r w:rsidRPr="006A1289">
        <w:t xml:space="preserve">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</w:t>
      </w:r>
      <w:r w:rsidR="003953F0">
        <w:br/>
      </w:r>
      <w:r w:rsidRPr="006A1289">
        <w:t>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14:paraId="02003B73" w14:textId="6790DE9B" w:rsidR="006A1289" w:rsidRPr="006A1289" w:rsidRDefault="006A1289" w:rsidP="006A1289">
      <w:pPr>
        <w:pStyle w:val="ConsPlusNormal"/>
        <w:adjustRightInd/>
        <w:ind w:firstLine="709"/>
        <w:jc w:val="both"/>
      </w:pPr>
      <w:r w:rsidRPr="006A1289">
        <w:t>2.</w:t>
      </w:r>
      <w:r w:rsidR="00C66A37">
        <w:t>7</w:t>
      </w:r>
      <w:r w:rsidRPr="006A1289">
        <w:t xml:space="preserve">. </w:t>
      </w:r>
      <w:r w:rsidR="003953F0" w:rsidRPr="00467CA2">
        <w:t>Муниципальные служащие</w:t>
      </w:r>
      <w:r w:rsidRPr="00467CA2">
        <w:t>,</w:t>
      </w:r>
      <w:r w:rsidRPr="006A1289">
        <w:t xml:space="preserve"> указанные в </w:t>
      </w:r>
      <w:r w:rsidR="0031367C">
        <w:rPr>
          <w:color w:val="000000"/>
        </w:rPr>
        <w:t>абзаце четвертом подпу</w:t>
      </w:r>
      <w:r w:rsidR="00AB3533">
        <w:rPr>
          <w:color w:val="000000"/>
        </w:rPr>
        <w:t>н</w:t>
      </w:r>
      <w:r w:rsidR="0031367C">
        <w:rPr>
          <w:color w:val="000000"/>
        </w:rPr>
        <w:t>кта 2.</w:t>
      </w:r>
      <w:r w:rsidR="00C66A37">
        <w:rPr>
          <w:color w:val="000000"/>
        </w:rPr>
        <w:t>4</w:t>
      </w:r>
      <w:r w:rsidR="0031367C">
        <w:rPr>
          <w:color w:val="000000"/>
        </w:rPr>
        <w:t>.2.</w:t>
      </w:r>
      <w:r w:rsidRPr="006A1289">
        <w:rPr>
          <w:color w:val="000000"/>
        </w:rPr>
        <w:t xml:space="preserve"> п. 2.</w:t>
      </w:r>
      <w:r w:rsidR="00C66A37">
        <w:rPr>
          <w:color w:val="000000"/>
        </w:rPr>
        <w:t>4</w:t>
      </w:r>
      <w:r w:rsidRPr="006A1289">
        <w:t xml:space="preserve"> </w:t>
      </w:r>
      <w:r w:rsidRPr="006A1289">
        <w:lastRenderedPageBreak/>
        <w:t xml:space="preserve">Положения и которые по результатам аттестации признаны </w:t>
      </w:r>
      <w:proofErr w:type="gramStart"/>
      <w:r w:rsidRPr="006A1289">
        <w:t>аттестационной комиссией</w:t>
      </w:r>
      <w:proofErr w:type="gramEnd"/>
      <w:r w:rsidRPr="006A1289">
        <w:t xml:space="preserve"> соответствующими замещаемой должности муниципальной службы и </w:t>
      </w:r>
      <w:r w:rsidR="006A05BD">
        <w:t xml:space="preserve">рекомендованные </w:t>
      </w:r>
      <w:r w:rsidR="00AB3533">
        <w:br/>
      </w:r>
      <w:r w:rsidR="006A05BD">
        <w:t xml:space="preserve">ею к включению </w:t>
      </w:r>
      <w:r w:rsidRPr="006A1289">
        <w:t xml:space="preserve">в кадровый резерв </w:t>
      </w:r>
      <w:r w:rsidR="003953F0">
        <w:t xml:space="preserve">для замещения вакантной должности </w:t>
      </w:r>
      <w:r w:rsidR="00392870">
        <w:t xml:space="preserve">муниципальной службы </w:t>
      </w:r>
      <w:r w:rsidRPr="006A1289">
        <w:t xml:space="preserve">в порядке должностного роста, с их согласия включаются в кадровый резерв в течение </w:t>
      </w:r>
      <w:r w:rsidR="00467CA2">
        <w:t>четырнадцати</w:t>
      </w:r>
      <w:r w:rsidR="00AB3533">
        <w:t xml:space="preserve"> </w:t>
      </w:r>
      <w:r w:rsidRPr="006A1289">
        <w:t>дней после проведения аттестации.</w:t>
      </w:r>
    </w:p>
    <w:p w14:paraId="5DF54FA4" w14:textId="7439FF60" w:rsidR="006A1289" w:rsidRPr="006A1289" w:rsidRDefault="006A1289" w:rsidP="006A1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289">
        <w:rPr>
          <w:rFonts w:ascii="Times New Roman" w:hAnsi="Times New Roman"/>
          <w:sz w:val="24"/>
          <w:szCs w:val="24"/>
        </w:rPr>
        <w:t>2.</w:t>
      </w:r>
      <w:r w:rsidR="00C66A37">
        <w:rPr>
          <w:rFonts w:ascii="Times New Roman" w:hAnsi="Times New Roman"/>
          <w:sz w:val="24"/>
          <w:szCs w:val="24"/>
        </w:rPr>
        <w:t>8</w:t>
      </w:r>
      <w:r w:rsidRPr="006A1289">
        <w:rPr>
          <w:rFonts w:ascii="Times New Roman" w:hAnsi="Times New Roman"/>
          <w:sz w:val="24"/>
          <w:szCs w:val="24"/>
        </w:rPr>
        <w:t xml:space="preserve">. В личных делах муниципальных служащих хранятся копии распоряжений </w:t>
      </w:r>
      <w:r w:rsidRPr="006A1289">
        <w:rPr>
          <w:rFonts w:ascii="Times New Roman" w:hAnsi="Times New Roman"/>
          <w:sz w:val="24"/>
          <w:szCs w:val="24"/>
        </w:rPr>
        <w:br/>
        <w:t>о включении в кадровый резерв и об исключении из кадрового резерва.</w:t>
      </w:r>
    </w:p>
    <w:p w14:paraId="26FD2E82" w14:textId="55F19C7F" w:rsidR="006A1289" w:rsidRDefault="00AB3533" w:rsidP="009A1587">
      <w:pPr>
        <w:pStyle w:val="ConsPlusNormal"/>
        <w:adjustRightInd/>
        <w:ind w:firstLine="709"/>
        <w:jc w:val="both"/>
      </w:pPr>
      <w:r>
        <w:t>2.</w:t>
      </w:r>
      <w:r w:rsidR="00C66A37">
        <w:t>9</w:t>
      </w:r>
      <w:r>
        <w:t>. При включении граждан в кадровый резерв указывается группа должностей муниципальной службы, на которые они могут быть назначены.</w:t>
      </w:r>
    </w:p>
    <w:p w14:paraId="59EDF93B" w14:textId="77777777" w:rsidR="00AB3533" w:rsidRDefault="00AB3533" w:rsidP="006A1289">
      <w:pPr>
        <w:pStyle w:val="ConsPlusNormal"/>
        <w:adjustRightInd/>
        <w:ind w:firstLine="709"/>
        <w:jc w:val="both"/>
      </w:pPr>
    </w:p>
    <w:p w14:paraId="197F3BA1" w14:textId="77777777" w:rsidR="00AB3533" w:rsidRPr="008A3CD5" w:rsidRDefault="00AB3533" w:rsidP="00AB3533">
      <w:pPr>
        <w:pStyle w:val="ConsPlusNormal"/>
        <w:adjustRightInd/>
        <w:jc w:val="center"/>
        <w:rPr>
          <w:b/>
        </w:rPr>
      </w:pPr>
      <w:r>
        <w:rPr>
          <w:b/>
        </w:rPr>
        <w:t xml:space="preserve">3. </w:t>
      </w:r>
      <w:r w:rsidRPr="008A3CD5">
        <w:rPr>
          <w:b/>
        </w:rPr>
        <w:t>Конкурс на включение в кадровый резерв</w:t>
      </w:r>
    </w:p>
    <w:p w14:paraId="411F583E" w14:textId="77777777" w:rsidR="00AB3533" w:rsidRPr="008A3CD5" w:rsidRDefault="00AB3533" w:rsidP="00AB3533">
      <w:pPr>
        <w:pStyle w:val="ConsPlusNormal"/>
        <w:ind w:left="1080"/>
        <w:jc w:val="center"/>
        <w:rPr>
          <w:b/>
        </w:rPr>
      </w:pPr>
    </w:p>
    <w:p w14:paraId="6A892AAC" w14:textId="2CA0E8F7" w:rsidR="00AB3533" w:rsidRDefault="00AB3533" w:rsidP="008E4D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E4DD3">
        <w:t xml:space="preserve">3.1. Конкурс на включение </w:t>
      </w:r>
      <w:r w:rsidR="003C3BE8" w:rsidRPr="0037444D">
        <w:t>муниципальных служащих (</w:t>
      </w:r>
      <w:r w:rsidR="008E4DD3" w:rsidRPr="0037444D">
        <w:t>граждан</w:t>
      </w:r>
      <w:r w:rsidR="003C3BE8" w:rsidRPr="0037444D">
        <w:t>)</w:t>
      </w:r>
      <w:r w:rsidR="008E4DD3" w:rsidRPr="0037444D">
        <w:t xml:space="preserve"> </w:t>
      </w:r>
      <w:r w:rsidR="008E4DD3" w:rsidRPr="0037444D">
        <w:rPr>
          <w:color w:val="000000"/>
        </w:rPr>
        <w:t>в кадровый резерв (далее – конкурс) объявляется путем издания распоряжения Главы муниципального образования или распоряжения Местной администрации.</w:t>
      </w:r>
    </w:p>
    <w:p w14:paraId="2B36F4C2" w14:textId="77777777" w:rsidR="00BD6E0F" w:rsidRDefault="009A1587" w:rsidP="008E4DD3">
      <w:pPr>
        <w:pStyle w:val="ConsPlusNormal"/>
        <w:ind w:firstLine="709"/>
        <w:jc w:val="both"/>
      </w:pPr>
      <w:r w:rsidRPr="009A1587">
        <w:rPr>
          <w:color w:val="000000"/>
        </w:rPr>
        <w:t xml:space="preserve">3.2. </w:t>
      </w:r>
      <w:r w:rsidR="00BD6E0F" w:rsidRPr="008E4DD3"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14:paraId="76587C02" w14:textId="02D0686B" w:rsidR="00AB3533" w:rsidRPr="008E4DD3" w:rsidRDefault="00AB3533" w:rsidP="008E4DD3">
      <w:pPr>
        <w:pStyle w:val="ConsPlusNormal"/>
        <w:ind w:firstLine="709"/>
        <w:jc w:val="both"/>
      </w:pPr>
      <w:r w:rsidRPr="008E4DD3">
        <w:t>3.</w:t>
      </w:r>
      <w:r w:rsidR="009A1587">
        <w:t>3</w:t>
      </w:r>
      <w:r w:rsidRPr="008E4DD3">
        <w:t xml:space="preserve">. </w:t>
      </w:r>
      <w:r w:rsidR="002F148A" w:rsidRPr="002F148A">
        <w:t>Конкурс проводится конкурсной комиссией</w:t>
      </w:r>
      <w:r w:rsidR="00BD6E0F">
        <w:t xml:space="preserve"> (далее – Комиссия)</w:t>
      </w:r>
      <w:r w:rsidR="002F148A">
        <w:t>. С</w:t>
      </w:r>
      <w:r w:rsidRPr="008E4DD3">
        <w:t xml:space="preserve">остав </w:t>
      </w:r>
      <w:r w:rsidR="00BD6E0F">
        <w:t>К</w:t>
      </w:r>
      <w:r w:rsidRPr="008E4DD3">
        <w:t>омиссии</w:t>
      </w:r>
      <w:r w:rsidR="002F148A">
        <w:t xml:space="preserve"> утверждается </w:t>
      </w:r>
      <w:r w:rsidR="002F148A" w:rsidRPr="008E4DD3">
        <w:t>Распоряжением о проведении конкурса</w:t>
      </w:r>
      <w:r w:rsidRPr="0037444D">
        <w:t>.</w:t>
      </w:r>
    </w:p>
    <w:p w14:paraId="3B9A4825" w14:textId="77777777" w:rsidR="00AB3533" w:rsidRPr="008E4DD3" w:rsidRDefault="00AB3533" w:rsidP="008E4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DD3">
        <w:rPr>
          <w:rFonts w:ascii="Times New Roman" w:hAnsi="Times New Roman"/>
          <w:sz w:val="24"/>
          <w:szCs w:val="24"/>
        </w:rPr>
        <w:t>3.</w:t>
      </w:r>
      <w:r w:rsidR="009A1587">
        <w:rPr>
          <w:rFonts w:ascii="Times New Roman" w:hAnsi="Times New Roman"/>
          <w:sz w:val="24"/>
          <w:szCs w:val="24"/>
        </w:rPr>
        <w:t>4</w:t>
      </w:r>
      <w:r w:rsidRPr="008E4DD3">
        <w:rPr>
          <w:rFonts w:ascii="Times New Roman" w:hAnsi="Times New Roman"/>
          <w:sz w:val="24"/>
          <w:szCs w:val="24"/>
        </w:rPr>
        <w:t xml:space="preserve">. Состав </w:t>
      </w:r>
      <w:r w:rsidR="00BD6E0F">
        <w:rPr>
          <w:rFonts w:ascii="Times New Roman" w:hAnsi="Times New Roman"/>
          <w:sz w:val="24"/>
          <w:szCs w:val="24"/>
        </w:rPr>
        <w:t>К</w:t>
      </w:r>
      <w:r w:rsidRPr="008E4DD3">
        <w:rPr>
          <w:rFonts w:ascii="Times New Roman" w:hAnsi="Times New Roman"/>
          <w:sz w:val="24"/>
          <w:szCs w:val="24"/>
        </w:rPr>
        <w:t xml:space="preserve">омиссии формируется таким образом, чтобы была исключена возможность возникновения конфликтов интересов, которые могли бы повлиять </w:t>
      </w:r>
      <w:r w:rsidR="00BD6E0F">
        <w:rPr>
          <w:rFonts w:ascii="Times New Roman" w:hAnsi="Times New Roman"/>
          <w:sz w:val="24"/>
          <w:szCs w:val="24"/>
        </w:rPr>
        <w:br/>
      </w:r>
      <w:r w:rsidRPr="008E4DD3">
        <w:rPr>
          <w:rFonts w:ascii="Times New Roman" w:hAnsi="Times New Roman"/>
          <w:sz w:val="24"/>
          <w:szCs w:val="24"/>
        </w:rPr>
        <w:t>на принимаемые Комиссией решения.</w:t>
      </w:r>
    </w:p>
    <w:p w14:paraId="28CE912E" w14:textId="77777777" w:rsidR="00AB3533" w:rsidRPr="008E4DD3" w:rsidRDefault="00AB3533" w:rsidP="008E4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DD3">
        <w:rPr>
          <w:rFonts w:ascii="Times New Roman" w:hAnsi="Times New Roman"/>
          <w:sz w:val="24"/>
          <w:szCs w:val="24"/>
        </w:rPr>
        <w:t>3.</w:t>
      </w:r>
      <w:r w:rsidR="009A1587">
        <w:rPr>
          <w:rFonts w:ascii="Times New Roman" w:hAnsi="Times New Roman"/>
          <w:sz w:val="24"/>
          <w:szCs w:val="24"/>
        </w:rPr>
        <w:t>5</w:t>
      </w:r>
      <w:r w:rsidRPr="008E4DD3">
        <w:rPr>
          <w:rFonts w:ascii="Times New Roman" w:hAnsi="Times New Roman"/>
          <w:sz w:val="24"/>
          <w:szCs w:val="24"/>
        </w:rPr>
        <w:t xml:space="preserve">. </w:t>
      </w:r>
      <w:r w:rsidR="000E6DC5" w:rsidRPr="0037444D">
        <w:rPr>
          <w:rFonts w:ascii="Times New Roman" w:hAnsi="Times New Roman"/>
          <w:sz w:val="24"/>
          <w:szCs w:val="24"/>
        </w:rPr>
        <w:t xml:space="preserve">В состав Комиссии включаются представители Муниципального Совета и Местной администрации МО Сосновая Поляна, а именно депутаты Муниципального Совета </w:t>
      </w:r>
      <w:r w:rsidR="00D10BEF" w:rsidRPr="0037444D">
        <w:rPr>
          <w:rFonts w:ascii="Times New Roman" w:hAnsi="Times New Roman"/>
          <w:sz w:val="24"/>
          <w:szCs w:val="24"/>
        </w:rPr>
        <w:br/>
      </w:r>
      <w:r w:rsidR="000E6DC5" w:rsidRPr="0037444D">
        <w:rPr>
          <w:rFonts w:ascii="Times New Roman" w:hAnsi="Times New Roman"/>
          <w:sz w:val="24"/>
          <w:szCs w:val="24"/>
        </w:rPr>
        <w:t xml:space="preserve">МО Сосновая Поляна, специалисты, ответственные за кадровое делопроизводство </w:t>
      </w:r>
      <w:r w:rsidR="00D10BEF" w:rsidRPr="0037444D">
        <w:rPr>
          <w:rFonts w:ascii="Times New Roman" w:hAnsi="Times New Roman"/>
          <w:sz w:val="24"/>
          <w:szCs w:val="24"/>
        </w:rPr>
        <w:br/>
      </w:r>
      <w:r w:rsidR="000E6DC5" w:rsidRPr="0037444D">
        <w:rPr>
          <w:rFonts w:ascii="Times New Roman" w:hAnsi="Times New Roman"/>
          <w:sz w:val="24"/>
          <w:szCs w:val="24"/>
        </w:rPr>
        <w:t xml:space="preserve">и юридическое сопровождение в Муниципальном Совете и Местной администрации </w:t>
      </w:r>
      <w:r w:rsidR="00D10BEF" w:rsidRPr="0037444D">
        <w:rPr>
          <w:rFonts w:ascii="Times New Roman" w:hAnsi="Times New Roman"/>
          <w:sz w:val="24"/>
          <w:szCs w:val="24"/>
        </w:rPr>
        <w:br/>
      </w:r>
      <w:r w:rsidR="000E6DC5" w:rsidRPr="0037444D">
        <w:rPr>
          <w:rFonts w:ascii="Times New Roman" w:hAnsi="Times New Roman"/>
          <w:sz w:val="24"/>
          <w:szCs w:val="24"/>
        </w:rPr>
        <w:t>МО Сосновая Поляна, также в Комиссию могут включаться независимые эксперты.</w:t>
      </w:r>
    </w:p>
    <w:p w14:paraId="17A44E1B" w14:textId="0E1AE1DE" w:rsidR="00AB3533" w:rsidRPr="008E4DD3" w:rsidRDefault="00AB3533" w:rsidP="002F14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DD3">
        <w:rPr>
          <w:rFonts w:ascii="Times New Roman" w:hAnsi="Times New Roman"/>
          <w:sz w:val="24"/>
          <w:szCs w:val="24"/>
        </w:rPr>
        <w:t>3.</w:t>
      </w:r>
      <w:r w:rsidR="009A1587">
        <w:rPr>
          <w:rFonts w:ascii="Times New Roman" w:hAnsi="Times New Roman"/>
          <w:sz w:val="24"/>
          <w:szCs w:val="24"/>
        </w:rPr>
        <w:t>6</w:t>
      </w:r>
      <w:r w:rsidRPr="008E4DD3">
        <w:rPr>
          <w:rFonts w:ascii="Times New Roman" w:hAnsi="Times New Roman"/>
          <w:sz w:val="24"/>
          <w:szCs w:val="24"/>
        </w:rPr>
        <w:t xml:space="preserve">. При проведении </w:t>
      </w:r>
      <w:r w:rsidR="00BD6E0F">
        <w:rPr>
          <w:rFonts w:ascii="Times New Roman" w:hAnsi="Times New Roman"/>
          <w:sz w:val="24"/>
          <w:szCs w:val="24"/>
        </w:rPr>
        <w:t>к</w:t>
      </w:r>
      <w:r w:rsidRPr="008E4DD3">
        <w:rPr>
          <w:rFonts w:ascii="Times New Roman" w:hAnsi="Times New Roman"/>
          <w:sz w:val="24"/>
          <w:szCs w:val="24"/>
        </w:rPr>
        <w:t>онкурса</w:t>
      </w:r>
      <w:r w:rsidR="0097553A">
        <w:rPr>
          <w:rFonts w:ascii="Times New Roman" w:hAnsi="Times New Roman"/>
          <w:sz w:val="24"/>
          <w:szCs w:val="24"/>
        </w:rPr>
        <w:t xml:space="preserve"> на должности муниципальной службы,</w:t>
      </w:r>
      <w:r w:rsidRPr="008E4DD3">
        <w:rPr>
          <w:rFonts w:ascii="Times New Roman" w:hAnsi="Times New Roman"/>
          <w:sz w:val="24"/>
          <w:szCs w:val="24"/>
        </w:rPr>
        <w:t xml:space="preserve"> </w:t>
      </w:r>
      <w:r w:rsidRPr="008E4DD3">
        <w:rPr>
          <w:rFonts w:ascii="Times New Roman" w:hAnsi="Times New Roman"/>
          <w:sz w:val="24"/>
          <w:szCs w:val="24"/>
        </w:rPr>
        <w:br/>
        <w:t xml:space="preserve">к должностным обязанностям которых отнесено выполнение отдельных государственных </w:t>
      </w:r>
      <w:r w:rsidRPr="0037444D">
        <w:rPr>
          <w:rFonts w:ascii="Times New Roman" w:hAnsi="Times New Roman"/>
          <w:sz w:val="24"/>
          <w:szCs w:val="24"/>
        </w:rPr>
        <w:t>полномочий</w:t>
      </w:r>
      <w:r w:rsidR="002F148A" w:rsidRPr="0037444D">
        <w:rPr>
          <w:rFonts w:ascii="Times New Roman" w:hAnsi="Times New Roman"/>
          <w:sz w:val="24"/>
          <w:szCs w:val="24"/>
        </w:rPr>
        <w:t xml:space="preserve"> по организации и осуществлению деятельности по опеке и попечительству</w:t>
      </w:r>
      <w:r w:rsidRPr="0037444D">
        <w:rPr>
          <w:rFonts w:ascii="Times New Roman" w:hAnsi="Times New Roman"/>
          <w:sz w:val="24"/>
          <w:szCs w:val="24"/>
        </w:rPr>
        <w:t xml:space="preserve">, </w:t>
      </w:r>
      <w:r w:rsidR="002F148A">
        <w:rPr>
          <w:rFonts w:ascii="Times New Roman" w:hAnsi="Times New Roman"/>
          <w:sz w:val="24"/>
          <w:szCs w:val="24"/>
        </w:rPr>
        <w:br/>
      </w:r>
      <w:r w:rsidRPr="008E4DD3">
        <w:rPr>
          <w:rFonts w:ascii="Times New Roman" w:hAnsi="Times New Roman"/>
          <w:sz w:val="24"/>
          <w:szCs w:val="24"/>
        </w:rPr>
        <w:t>в состав Комиссии включается уполно</w:t>
      </w:r>
      <w:r w:rsidR="002F148A">
        <w:rPr>
          <w:rFonts w:ascii="Times New Roman" w:hAnsi="Times New Roman"/>
          <w:sz w:val="24"/>
          <w:szCs w:val="24"/>
        </w:rPr>
        <w:t xml:space="preserve">моченный представитель Комитета </w:t>
      </w:r>
      <w:r w:rsidRPr="008E4DD3">
        <w:rPr>
          <w:rFonts w:ascii="Times New Roman" w:hAnsi="Times New Roman"/>
          <w:sz w:val="24"/>
          <w:szCs w:val="24"/>
        </w:rPr>
        <w:t xml:space="preserve">по социальной политике Санкт-Петербурга. </w:t>
      </w:r>
    </w:p>
    <w:p w14:paraId="155524B9" w14:textId="77777777" w:rsidR="00AB3533" w:rsidRPr="008E4DD3" w:rsidRDefault="00AB3533" w:rsidP="008E4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DD3">
        <w:rPr>
          <w:rFonts w:ascii="Times New Roman" w:hAnsi="Times New Roman"/>
          <w:sz w:val="24"/>
          <w:szCs w:val="24"/>
        </w:rPr>
        <w:t>3.</w:t>
      </w:r>
      <w:r w:rsidR="000E6DC5">
        <w:rPr>
          <w:rFonts w:ascii="Times New Roman" w:hAnsi="Times New Roman"/>
          <w:sz w:val="24"/>
          <w:szCs w:val="24"/>
        </w:rPr>
        <w:t>7</w:t>
      </w:r>
      <w:r w:rsidRPr="008E4DD3">
        <w:rPr>
          <w:rFonts w:ascii="Times New Roman" w:hAnsi="Times New Roman"/>
          <w:sz w:val="24"/>
          <w:szCs w:val="24"/>
        </w:rPr>
        <w:t xml:space="preserve">. Комиссия состоит из 5 человек: председателя, заместителя председателя, секретаря и членов комиссии. </w:t>
      </w:r>
    </w:p>
    <w:p w14:paraId="7E6E888C" w14:textId="05D7BAB9" w:rsidR="00AB3533" w:rsidRPr="008E4DD3" w:rsidRDefault="00AB3533" w:rsidP="008E4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DD3">
        <w:rPr>
          <w:rFonts w:ascii="Times New Roman" w:hAnsi="Times New Roman"/>
          <w:sz w:val="24"/>
          <w:szCs w:val="24"/>
        </w:rPr>
        <w:t>3.</w:t>
      </w:r>
      <w:r w:rsidR="000E6DC5">
        <w:rPr>
          <w:rFonts w:ascii="Times New Roman" w:hAnsi="Times New Roman"/>
          <w:sz w:val="24"/>
          <w:szCs w:val="24"/>
        </w:rPr>
        <w:t>8</w:t>
      </w:r>
      <w:r w:rsidRPr="008E4DD3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</w:t>
      </w:r>
      <w:r w:rsidR="002F148A" w:rsidRPr="00C67C7D">
        <w:rPr>
          <w:rFonts w:ascii="Times New Roman" w:hAnsi="Times New Roman"/>
          <w:sz w:val="24"/>
          <w:szCs w:val="24"/>
        </w:rPr>
        <w:t xml:space="preserve">если на нем присутствует </w:t>
      </w:r>
      <w:r w:rsidR="00C67C7D" w:rsidRPr="00C67C7D">
        <w:rPr>
          <w:rFonts w:ascii="Times New Roman" w:hAnsi="Times New Roman"/>
          <w:sz w:val="24"/>
          <w:szCs w:val="24"/>
        </w:rPr>
        <w:t>не менее двух третей от общего числа ее членов</w:t>
      </w:r>
      <w:r w:rsidRPr="00C67C7D">
        <w:rPr>
          <w:rFonts w:ascii="Times New Roman" w:hAnsi="Times New Roman"/>
          <w:sz w:val="24"/>
          <w:szCs w:val="24"/>
        </w:rPr>
        <w:t>.</w:t>
      </w:r>
      <w:r w:rsidRPr="008E4DD3">
        <w:rPr>
          <w:rFonts w:ascii="Times New Roman" w:hAnsi="Times New Roman"/>
          <w:sz w:val="24"/>
          <w:szCs w:val="24"/>
        </w:rPr>
        <w:t xml:space="preserve"> Решение Комиссии по результатам проведения конкурса принимается открытым голосованием простым большинством голосов от числа </w:t>
      </w:r>
      <w:r w:rsidR="00D10BEF">
        <w:rPr>
          <w:rFonts w:ascii="Times New Roman" w:hAnsi="Times New Roman"/>
          <w:sz w:val="24"/>
          <w:szCs w:val="24"/>
        </w:rPr>
        <w:br/>
      </w:r>
      <w:r w:rsidRPr="008E4DD3">
        <w:rPr>
          <w:rFonts w:ascii="Times New Roman" w:hAnsi="Times New Roman"/>
          <w:sz w:val="24"/>
          <w:szCs w:val="24"/>
        </w:rPr>
        <w:t xml:space="preserve">ее членов, присутствующих на заседании. При равенстве голосов членов Комиссии </w:t>
      </w:r>
      <w:r w:rsidR="00D10BEF">
        <w:rPr>
          <w:rFonts w:ascii="Times New Roman" w:hAnsi="Times New Roman"/>
          <w:sz w:val="24"/>
          <w:szCs w:val="24"/>
        </w:rPr>
        <w:br/>
      </w:r>
      <w:r w:rsidRPr="008E4DD3">
        <w:rPr>
          <w:rFonts w:ascii="Times New Roman" w:hAnsi="Times New Roman"/>
          <w:sz w:val="24"/>
          <w:szCs w:val="24"/>
        </w:rPr>
        <w:t>при открытом голосовании голос председателя является решающим.</w:t>
      </w:r>
    </w:p>
    <w:p w14:paraId="71795DAA" w14:textId="77777777" w:rsidR="00AB3533" w:rsidRPr="008E4DD3" w:rsidRDefault="00AB3533" w:rsidP="008E4DD3">
      <w:pPr>
        <w:pStyle w:val="ConsPlusNormal"/>
        <w:ind w:firstLine="709"/>
        <w:jc w:val="both"/>
      </w:pPr>
      <w:r w:rsidRPr="008E4DD3">
        <w:t>3.</w:t>
      </w:r>
      <w:r w:rsidR="000E6DC5">
        <w:t>9</w:t>
      </w:r>
      <w:r w:rsidRPr="008E4DD3">
        <w:t>. Кадровая работа, связанная с организацией и обеспечением проведения конкурса, осуществляется специалистом</w:t>
      </w:r>
      <w:r w:rsidR="008E4DD3">
        <w:t>,</w:t>
      </w:r>
      <w:r w:rsidRPr="008E4DD3">
        <w:t xml:space="preserve"> </w:t>
      </w:r>
      <w:r w:rsidR="008E4DD3" w:rsidRPr="006A1289">
        <w:t>осуществляющим кадровую работу в ОМСУ МО Сосновая Поляна.</w:t>
      </w:r>
    </w:p>
    <w:p w14:paraId="580B37DF" w14:textId="77777777" w:rsidR="009A1587" w:rsidRDefault="00AB3533" w:rsidP="00BD6E0F">
      <w:pPr>
        <w:pStyle w:val="ConsPlusNormal"/>
        <w:ind w:firstLine="709"/>
        <w:jc w:val="both"/>
      </w:pPr>
      <w:r w:rsidRPr="008E4DD3">
        <w:t>3.1</w:t>
      </w:r>
      <w:r w:rsidR="000E6DC5">
        <w:t>0</w:t>
      </w:r>
      <w:r w:rsidR="00BD6E0F">
        <w:t>.</w:t>
      </w:r>
      <w:r w:rsidR="009A1587">
        <w:t xml:space="preserve"> </w:t>
      </w:r>
      <w:r w:rsidRPr="008A3CD5">
        <w:t>Конкурс заключается в оценке</w:t>
      </w:r>
      <w:r w:rsidR="00D10BEF" w:rsidRPr="00D10BEF">
        <w:t xml:space="preserve"> </w:t>
      </w:r>
      <w:r w:rsidR="00D10BEF">
        <w:t>профессионального уровня,</w:t>
      </w:r>
      <w:r w:rsidRPr="008A3CD5">
        <w:t xml:space="preserve"> профессиональных </w:t>
      </w:r>
      <w:r w:rsidR="00D10BEF">
        <w:br/>
      </w:r>
      <w:r w:rsidRPr="008A3CD5">
        <w:t>и личностных качеств каждого муниципального служащего (гражданина), и</w:t>
      </w:r>
      <w:r w:rsidR="00D10BEF">
        <w:t xml:space="preserve">зъявившего желание участвовать </w:t>
      </w:r>
      <w:r w:rsidRPr="008A3CD5">
        <w:t xml:space="preserve">в конкурсе и допущенного к участию в нем (далее - кандидат), </w:t>
      </w:r>
      <w:r w:rsidR="00D10BEF">
        <w:br/>
      </w:r>
      <w:r w:rsidRPr="008A3CD5">
        <w:t>исходя из квалификационных требований для замещения соответствующих должностей муниципальной службы.</w:t>
      </w:r>
    </w:p>
    <w:p w14:paraId="416B3C41" w14:textId="77777777" w:rsidR="00A655D5" w:rsidRDefault="009A1587" w:rsidP="009A1587">
      <w:pPr>
        <w:pStyle w:val="ConsPlusNormal"/>
        <w:ind w:firstLine="709"/>
        <w:jc w:val="both"/>
      </w:pPr>
      <w:r>
        <w:t>3.1</w:t>
      </w:r>
      <w:r w:rsidR="00BD6E0F">
        <w:t>1</w:t>
      </w:r>
      <w:r>
        <w:t xml:space="preserve">. </w:t>
      </w:r>
      <w:r w:rsidR="00AB3533">
        <w:t>О</w:t>
      </w:r>
      <w:r w:rsidR="00AB3533" w:rsidRPr="001C51A6">
        <w:t xml:space="preserve">бъявление о приеме документов для участия в конкурсе, а также следующая информация о конкурсе: </w:t>
      </w:r>
    </w:p>
    <w:p w14:paraId="49F36613" w14:textId="77777777" w:rsidR="00A655D5" w:rsidRDefault="00AB3533" w:rsidP="009A1587">
      <w:pPr>
        <w:pStyle w:val="ConsPlusNormal"/>
        <w:ind w:firstLine="709"/>
        <w:jc w:val="both"/>
      </w:pPr>
      <w:r w:rsidRPr="001C51A6">
        <w:lastRenderedPageBreak/>
        <w:t xml:space="preserve">наименования должностей муниципальной службы, на включение в кадровый резерв для замещения которых объявлен конкурс; </w:t>
      </w:r>
    </w:p>
    <w:p w14:paraId="199FC64A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квалификационные требования для замещения этих должностей; </w:t>
      </w:r>
    </w:p>
    <w:p w14:paraId="2186C121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условия прохождения муниципальной службы на этих должностях; </w:t>
      </w:r>
    </w:p>
    <w:p w14:paraId="49ABC3F6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место и время приема документов, подлежащих представлению в соответствии </w:t>
      </w:r>
      <w:r w:rsidR="00A655D5">
        <w:br/>
      </w:r>
      <w:r w:rsidRPr="001C51A6">
        <w:t xml:space="preserve">с настоящим Положением; </w:t>
      </w:r>
    </w:p>
    <w:p w14:paraId="5D899E50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срок, до истечения которого принимаются указанные документы; </w:t>
      </w:r>
    </w:p>
    <w:p w14:paraId="038B5D20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предполагаемая дата проведения конкурса; </w:t>
      </w:r>
    </w:p>
    <w:p w14:paraId="148043FC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место и порядок его проведения; </w:t>
      </w:r>
    </w:p>
    <w:p w14:paraId="17BCC63C" w14:textId="77777777" w:rsidR="00A655D5" w:rsidRDefault="00AB3533" w:rsidP="009A1587">
      <w:pPr>
        <w:pStyle w:val="ConsPlusNormal"/>
        <w:ind w:firstLine="709"/>
        <w:jc w:val="both"/>
      </w:pPr>
      <w:r w:rsidRPr="001C51A6">
        <w:t xml:space="preserve">другие информационные материалы </w:t>
      </w:r>
    </w:p>
    <w:p w14:paraId="400D9B4D" w14:textId="77777777" w:rsidR="009A1587" w:rsidRDefault="00AB3533" w:rsidP="00A655D5">
      <w:pPr>
        <w:pStyle w:val="ConsPlusNormal"/>
        <w:jc w:val="both"/>
      </w:pPr>
      <w:r w:rsidRPr="001C51A6">
        <w:t xml:space="preserve">размещаются </w:t>
      </w:r>
      <w:r w:rsidRPr="00C67C7D">
        <w:t>на официальном сайте МО Сосновая Поляна</w:t>
      </w:r>
      <w:r w:rsidR="00A655D5" w:rsidRPr="00C67C7D">
        <w:t xml:space="preserve"> </w:t>
      </w:r>
      <w:r w:rsidR="00A655D5" w:rsidRPr="00C67C7D">
        <w:br/>
      </w:r>
      <w:r w:rsidRPr="00C67C7D">
        <w:t>в информационно-телекоммуникационной сети «Интернет» (</w:t>
      </w:r>
      <w:hyperlink r:id="rId8" w:history="1">
        <w:r w:rsidRPr="00C67C7D">
          <w:rPr>
            <w:rStyle w:val="a4"/>
          </w:rPr>
          <w:t>http://vmo39.spb.ru/</w:t>
        </w:r>
      </w:hyperlink>
      <w:r w:rsidRPr="00C67C7D">
        <w:t xml:space="preserve">) </w:t>
      </w:r>
      <w:r w:rsidR="00A655D5" w:rsidRPr="00C67C7D">
        <w:br/>
      </w:r>
      <w:r w:rsidRPr="00C67C7D">
        <w:t>и публику</w:t>
      </w:r>
      <w:r w:rsidR="00A655D5" w:rsidRPr="00C67C7D">
        <w:t>ю</w:t>
      </w:r>
      <w:r w:rsidRPr="00C67C7D">
        <w:t xml:space="preserve">тся в печатном издании МО Сосновая Поляна – газете «ВЕСТИ СОСНОВОЙ ПОЛЯНЫ». </w:t>
      </w:r>
    </w:p>
    <w:p w14:paraId="650BB8F4" w14:textId="77777777" w:rsidR="00AB3533" w:rsidRPr="001C51A6" w:rsidRDefault="009A1587" w:rsidP="009A1587">
      <w:pPr>
        <w:pStyle w:val="ConsPlusNormal"/>
        <w:ind w:firstLine="709"/>
        <w:jc w:val="both"/>
      </w:pPr>
      <w:r>
        <w:t>3.1</w:t>
      </w:r>
      <w:r w:rsidR="00BD6E0F">
        <w:t>2</w:t>
      </w:r>
      <w:r>
        <w:t xml:space="preserve">. </w:t>
      </w:r>
      <w:r w:rsidR="00AB3533" w:rsidRPr="001C51A6">
        <w:t xml:space="preserve">Гражданин, изъявивший желание участвовать в конкурсе, представляет </w:t>
      </w:r>
      <w:r w:rsidR="00A655D5">
        <w:br/>
      </w:r>
      <w:r w:rsidR="00AB3533" w:rsidRPr="001C51A6">
        <w:t xml:space="preserve">в </w:t>
      </w:r>
      <w:r w:rsidR="00A655D5">
        <w:t>ОМСУ</w:t>
      </w:r>
      <w:r w:rsidR="00AB3533" w:rsidRPr="001C51A6">
        <w:t xml:space="preserve"> МО Сосновая Поляна:</w:t>
      </w:r>
    </w:p>
    <w:p w14:paraId="0DC35CA2" w14:textId="7F55CCBE" w:rsidR="00AB3533" w:rsidRPr="008A3CD5" w:rsidRDefault="00A655D5" w:rsidP="008E4DD3">
      <w:pPr>
        <w:pStyle w:val="ConsPlusNormal"/>
        <w:ind w:firstLine="709"/>
        <w:jc w:val="both"/>
      </w:pPr>
      <w:r>
        <w:t>3.12.1.</w:t>
      </w:r>
      <w:r w:rsidR="00AB3533" w:rsidRPr="008A3CD5">
        <w:t xml:space="preserve"> </w:t>
      </w:r>
      <w:r w:rsidR="00996D7C" w:rsidRPr="00C67C7D">
        <w:rPr>
          <w:color w:val="000000"/>
        </w:rPr>
        <w:t>З</w:t>
      </w:r>
      <w:r w:rsidR="008D4876" w:rsidRPr="00C67C7D">
        <w:rPr>
          <w:color w:val="000000"/>
        </w:rPr>
        <w:t xml:space="preserve">аявление </w:t>
      </w:r>
      <w:r w:rsidR="00996D7C" w:rsidRPr="00C67C7D">
        <w:rPr>
          <w:color w:val="000000"/>
        </w:rPr>
        <w:t xml:space="preserve">с просьбой о </w:t>
      </w:r>
      <w:r w:rsidR="00C67C7D" w:rsidRPr="00C67C7D">
        <w:rPr>
          <w:color w:val="000000"/>
        </w:rPr>
        <w:t>включении</w:t>
      </w:r>
      <w:r w:rsidR="00996D7C" w:rsidRPr="00C67C7D">
        <w:rPr>
          <w:color w:val="000000"/>
        </w:rPr>
        <w:t xml:space="preserve"> в кадровый резерв</w:t>
      </w:r>
      <w:r w:rsidR="00C67C7D" w:rsidRPr="00C67C7D">
        <w:rPr>
          <w:color w:val="000000"/>
        </w:rPr>
        <w:t>,</w:t>
      </w:r>
      <w:r w:rsidR="00996D7C" w:rsidRPr="00C67C7D">
        <w:rPr>
          <w:color w:val="000000"/>
        </w:rPr>
        <w:t xml:space="preserve"> </w:t>
      </w:r>
      <w:r w:rsidR="008D4876">
        <w:rPr>
          <w:color w:val="000000"/>
        </w:rPr>
        <w:t xml:space="preserve">согласно приложению </w:t>
      </w:r>
      <w:r w:rsidR="00C67C7D">
        <w:rPr>
          <w:color w:val="000000"/>
        </w:rPr>
        <w:br/>
      </w:r>
      <w:r w:rsidR="008D4876">
        <w:rPr>
          <w:color w:val="000000"/>
        </w:rPr>
        <w:t>№ 2 к настоящему Положению;</w:t>
      </w:r>
    </w:p>
    <w:p w14:paraId="1AC56D39" w14:textId="77777777" w:rsidR="00AB3533" w:rsidRPr="008A3CD5" w:rsidRDefault="00A655D5" w:rsidP="008D4876">
      <w:pPr>
        <w:pStyle w:val="ConsPlusNormal"/>
        <w:ind w:firstLine="709"/>
        <w:jc w:val="both"/>
      </w:pPr>
      <w:r>
        <w:t>3.12.2.</w:t>
      </w:r>
      <w:r w:rsidR="00AB3533" w:rsidRPr="008A3CD5">
        <w:t xml:space="preserve"> </w:t>
      </w:r>
      <w:r w:rsidR="008D4876">
        <w:t>анкету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(далее - анкета), с приложением фотографии размером 3 x 4 см</w:t>
      </w:r>
      <w:r w:rsidR="00AB3533" w:rsidRPr="008A3CD5">
        <w:t>;</w:t>
      </w:r>
    </w:p>
    <w:p w14:paraId="22FBEA4B" w14:textId="77777777" w:rsidR="00AB3533" w:rsidRPr="008A3CD5" w:rsidRDefault="00A655D5" w:rsidP="008E4DD3">
      <w:pPr>
        <w:pStyle w:val="ConsPlusNormal"/>
        <w:ind w:firstLine="709"/>
        <w:jc w:val="both"/>
      </w:pPr>
      <w:r>
        <w:t>3.12.3.</w:t>
      </w:r>
      <w:r w:rsidR="00AB3533" w:rsidRPr="008A3CD5"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14:paraId="3557F6C5" w14:textId="77777777" w:rsidR="00AB3533" w:rsidRPr="008A3CD5" w:rsidRDefault="00A655D5" w:rsidP="008E4DD3">
      <w:pPr>
        <w:pStyle w:val="ConsPlusNormal"/>
        <w:ind w:firstLine="709"/>
        <w:jc w:val="both"/>
      </w:pPr>
      <w:r>
        <w:t>3.12.4.</w:t>
      </w:r>
      <w:r w:rsidR="00AB3533" w:rsidRPr="008A3CD5">
        <w:t xml:space="preserve"> документы, подтверждающие необходимое профессиональное образование, квалификацию и стаж работы:</w:t>
      </w:r>
    </w:p>
    <w:p w14:paraId="0AA2ADE6" w14:textId="77777777" w:rsidR="00AB3533" w:rsidRPr="008A3CD5" w:rsidRDefault="00AB3533" w:rsidP="008E4DD3">
      <w:pPr>
        <w:pStyle w:val="ConsPlusNormal"/>
        <w:ind w:firstLine="709"/>
        <w:jc w:val="both"/>
      </w:pPr>
      <w:r w:rsidRPr="008A3CD5">
        <w:t xml:space="preserve">копию трудовой книжки, </w:t>
      </w:r>
      <w:r>
        <w:t xml:space="preserve">заверенную </w:t>
      </w:r>
      <w:r w:rsidR="00E84B5F">
        <w:t xml:space="preserve">нотариально или </w:t>
      </w:r>
      <w:r w:rsidRPr="008A3CD5">
        <w:t>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DF60B3A" w14:textId="77777777" w:rsidR="00AB3533" w:rsidRPr="008A3CD5" w:rsidRDefault="00AB3533" w:rsidP="008E4DD3">
      <w:pPr>
        <w:pStyle w:val="ConsPlusNormal"/>
        <w:ind w:firstLine="709"/>
        <w:jc w:val="both"/>
      </w:pPr>
      <w:r w:rsidRPr="008A3CD5"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</w:t>
      </w:r>
      <w:r>
        <w:br/>
      </w:r>
      <w:r w:rsidRPr="008A3CD5">
        <w:t>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03196C2B" w14:textId="77777777" w:rsidR="00AB3533" w:rsidRPr="008A3CD5" w:rsidRDefault="00A655D5" w:rsidP="008E4DD3">
      <w:pPr>
        <w:pStyle w:val="ConsPlusNormal"/>
        <w:ind w:firstLine="709"/>
        <w:jc w:val="both"/>
      </w:pPr>
      <w:r>
        <w:t>3.12.5.</w:t>
      </w:r>
      <w:r w:rsidR="00AB3533" w:rsidRPr="008A3CD5">
        <w:t xml:space="preserve"> документ об отсутствии у гражданина заболевания, препятствующего поступлению на муниципальную </w:t>
      </w:r>
      <w:r w:rsidR="00AB3533" w:rsidRPr="00996D7C">
        <w:t xml:space="preserve">службу (учетная форма №001-ГС/у, утвержденная приказом </w:t>
      </w:r>
      <w:proofErr w:type="spellStart"/>
      <w:r w:rsidR="00AB3533" w:rsidRPr="00996D7C">
        <w:t>Минздравсоцразвития</w:t>
      </w:r>
      <w:proofErr w:type="spellEnd"/>
      <w:r w:rsidR="00AB3533" w:rsidRPr="00996D7C">
        <w:t xml:space="preserve"> России от 14.12.2009 №984н);</w:t>
      </w:r>
    </w:p>
    <w:p w14:paraId="531DABA6" w14:textId="2C10C26C" w:rsidR="00AB3533" w:rsidRPr="008A3CD5" w:rsidRDefault="00027963" w:rsidP="00027963">
      <w:pPr>
        <w:pStyle w:val="ConsPlusNormal"/>
        <w:ind w:firstLine="709"/>
        <w:jc w:val="both"/>
      </w:pPr>
      <w:r>
        <w:t>3.12.6</w:t>
      </w:r>
      <w:r w:rsidR="00A655D5">
        <w:t>.</w:t>
      </w:r>
      <w:r w:rsidR="00AB3533" w:rsidRPr="008A3CD5">
        <w:t xml:space="preserve"> </w:t>
      </w:r>
      <w:r w:rsidR="00741EB0" w:rsidRPr="00741EB0">
        <w:t>копию</w:t>
      </w:r>
      <w:r w:rsidR="00E84B5F" w:rsidRPr="00E84B5F">
        <w:rPr>
          <w:color w:val="FF0000"/>
        </w:rPr>
        <w:t xml:space="preserve"> </w:t>
      </w:r>
      <w:r w:rsidR="00AB3533" w:rsidRPr="008A3CD5">
        <w:t>документ</w:t>
      </w:r>
      <w:r w:rsidR="00741EB0">
        <w:t>ов</w:t>
      </w:r>
      <w:r w:rsidR="00AB3533" w:rsidRPr="008A3CD5">
        <w:t xml:space="preserve"> воинского учета - для граждан, пребывающих в запасе, и лиц, подлежащих призыву на военную службу;</w:t>
      </w:r>
    </w:p>
    <w:p w14:paraId="5C0E9A83" w14:textId="6F03FCA5" w:rsidR="00C77846" w:rsidRDefault="00A655D5" w:rsidP="00BD6E0F">
      <w:pPr>
        <w:pStyle w:val="ConsPlusNormal"/>
        <w:ind w:firstLine="709"/>
        <w:jc w:val="both"/>
      </w:pPr>
      <w:r>
        <w:t>3.12.</w:t>
      </w:r>
      <w:r w:rsidR="00027963">
        <w:t>7</w:t>
      </w:r>
      <w:r>
        <w:t>.</w:t>
      </w:r>
      <w:r w:rsidR="00AB3533" w:rsidRPr="008A3CD5">
        <w:t xml:space="preserve"> </w:t>
      </w:r>
      <w:r w:rsidR="00C77846">
        <w:t>согласие на обработку персональных данных, согласно Приложению №3 к настоящему Положению</w:t>
      </w:r>
      <w:r w:rsidR="00C77846" w:rsidRPr="008A3CD5">
        <w:t>;</w:t>
      </w:r>
    </w:p>
    <w:p w14:paraId="344EE63D" w14:textId="1968C01C" w:rsidR="009A1587" w:rsidRPr="00741EB0" w:rsidRDefault="00C77846" w:rsidP="00BD6E0F">
      <w:pPr>
        <w:pStyle w:val="ConsPlusNormal"/>
        <w:ind w:firstLine="709"/>
        <w:jc w:val="both"/>
        <w:rPr>
          <w:color w:val="FF0000"/>
        </w:rPr>
      </w:pPr>
      <w:r>
        <w:t xml:space="preserve">3.12.8. </w:t>
      </w:r>
      <w:r w:rsidR="00AB3533" w:rsidRPr="00C77846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741EB0" w:rsidRPr="00C77846">
        <w:t xml:space="preserve"> Согласие на обработку персональных данных.</w:t>
      </w:r>
    </w:p>
    <w:p w14:paraId="51E38388" w14:textId="441AD44A" w:rsidR="009A1587" w:rsidRPr="00027963" w:rsidRDefault="009A1587" w:rsidP="009A1587">
      <w:pPr>
        <w:pStyle w:val="ConsPlusNormal"/>
        <w:ind w:firstLine="709"/>
        <w:jc w:val="both"/>
      </w:pPr>
      <w:r>
        <w:t>3.1</w:t>
      </w:r>
      <w:r w:rsidR="00BD6E0F">
        <w:t>3</w:t>
      </w:r>
      <w:r w:rsidRPr="00027963">
        <w:t xml:space="preserve">. </w:t>
      </w:r>
      <w:r w:rsidR="00AB3533" w:rsidRPr="00027963">
        <w:t xml:space="preserve">Муниципальный служащий, изъявивший желание участвовать в конкурсе, проводимом в </w:t>
      </w:r>
      <w:r w:rsidR="00666DB4" w:rsidRPr="00027963">
        <w:t>ОМСУ</w:t>
      </w:r>
      <w:r w:rsidR="00AB3533" w:rsidRPr="00027963">
        <w:t xml:space="preserve"> МО Сосновая Поляна,</w:t>
      </w:r>
      <w:r w:rsidR="00027963" w:rsidRPr="00027963">
        <w:t xml:space="preserve"> в котором он замещает должность муниципальной службы</w:t>
      </w:r>
      <w:r w:rsidR="00AB3533" w:rsidRPr="00027963">
        <w:t xml:space="preserve"> представляет </w:t>
      </w:r>
      <w:r w:rsidR="00666DB4" w:rsidRPr="00027963">
        <w:t>в ОМСУ МО Сосновая Поляна</w:t>
      </w:r>
      <w:r w:rsidR="00AB3533" w:rsidRPr="00027963">
        <w:t xml:space="preserve"> </w:t>
      </w:r>
      <w:r w:rsidR="00027963" w:rsidRPr="00027963">
        <w:rPr>
          <w:color w:val="000000"/>
        </w:rPr>
        <w:t xml:space="preserve">заявление, </w:t>
      </w:r>
      <w:r w:rsidR="00666DB4" w:rsidRPr="00027963">
        <w:rPr>
          <w:color w:val="000000"/>
        </w:rPr>
        <w:t>согласно </w:t>
      </w:r>
      <w:r w:rsidR="00027963" w:rsidRPr="00027963">
        <w:rPr>
          <w:color w:val="000000"/>
        </w:rPr>
        <w:t>П</w:t>
      </w:r>
      <w:r w:rsidR="00666DB4" w:rsidRPr="00027963">
        <w:rPr>
          <w:color w:val="000000"/>
        </w:rPr>
        <w:t>риложению № 2 к настоящему</w:t>
      </w:r>
      <w:r w:rsidR="00027963">
        <w:rPr>
          <w:color w:val="000000"/>
        </w:rPr>
        <w:t xml:space="preserve"> Положению</w:t>
      </w:r>
      <w:r w:rsidR="00AB3533" w:rsidRPr="00027963">
        <w:t>.</w:t>
      </w:r>
    </w:p>
    <w:p w14:paraId="0AB5E2DB" w14:textId="62D690FF" w:rsidR="00027963" w:rsidRPr="00B1377B" w:rsidRDefault="00027963" w:rsidP="00B1377B">
      <w:pPr>
        <w:pStyle w:val="ConsPlusNormal"/>
        <w:ind w:firstLine="709"/>
        <w:jc w:val="both"/>
      </w:pPr>
      <w:r w:rsidRPr="00027963">
        <w:t>3.14.</w:t>
      </w:r>
      <w:r>
        <w:t xml:space="preserve"> </w:t>
      </w:r>
      <w:r w:rsidRPr="00027963">
        <w:rPr>
          <w:rFonts w:eastAsia="Times New Roman"/>
          <w:szCs w:val="28"/>
        </w:rPr>
        <w:t xml:space="preserve">Муниципальный служащий, изъявивший желание участвовать </w:t>
      </w:r>
      <w:r w:rsidRPr="00027963">
        <w:rPr>
          <w:rFonts w:eastAsia="Times New Roman"/>
          <w:szCs w:val="28"/>
        </w:rPr>
        <w:br/>
      </w:r>
      <w:r w:rsidRPr="00027963">
        <w:rPr>
          <w:rFonts w:eastAsia="Times New Roman"/>
          <w:szCs w:val="28"/>
        </w:rPr>
        <w:lastRenderedPageBreak/>
        <w:t xml:space="preserve">в конкурсе, проводимом в ОМСУ, в котором он не замещает должность муниципальной службы, представляет в этот </w:t>
      </w:r>
      <w:r w:rsidR="00B1377B">
        <w:rPr>
          <w:rFonts w:eastAsia="Times New Roman"/>
          <w:szCs w:val="28"/>
        </w:rPr>
        <w:t>ОМСУ</w:t>
      </w:r>
      <w:r w:rsidRPr="00027963">
        <w:rPr>
          <w:rFonts w:eastAsia="Times New Roman"/>
          <w:szCs w:val="28"/>
        </w:rPr>
        <w:t xml:space="preserve"> </w:t>
      </w:r>
      <w:r w:rsidR="00B1377B">
        <w:rPr>
          <w:color w:val="000000"/>
        </w:rPr>
        <w:t>з</w:t>
      </w:r>
      <w:r w:rsidR="00B1377B" w:rsidRPr="00C67C7D">
        <w:rPr>
          <w:color w:val="000000"/>
        </w:rPr>
        <w:t xml:space="preserve">аявление с просьбой о включении в кадровый резерв, </w:t>
      </w:r>
      <w:r w:rsidR="00B1377B">
        <w:rPr>
          <w:color w:val="000000"/>
        </w:rPr>
        <w:t>согласно Приложению № 2 к настоящему Положению</w:t>
      </w:r>
      <w:r w:rsidR="00B1377B" w:rsidRPr="00B1377B">
        <w:rPr>
          <w:color w:val="000000"/>
        </w:rPr>
        <w:t>;</w:t>
      </w:r>
      <w:r w:rsidR="00B1377B" w:rsidRPr="00B1377B">
        <w:t xml:space="preserve"> </w:t>
      </w:r>
      <w:r w:rsidR="00B1377B">
        <w:t xml:space="preserve">заполненную, подписанную </w:t>
      </w:r>
      <w:r w:rsidR="00B1377B">
        <w:br/>
        <w:t>и заверенную кадровой службой ОМСУ, в котором он замещает должность муниципальной службы, анкету с приложением фотографии размером 3 x 4 см</w:t>
      </w:r>
      <w:r w:rsidR="00B1377B" w:rsidRPr="00B1377B">
        <w:t xml:space="preserve">; </w:t>
      </w:r>
      <w:r w:rsidR="00B1377B" w:rsidRPr="008A3CD5">
        <w:t xml:space="preserve">копию паспорта </w:t>
      </w:r>
      <w:r w:rsidR="00B1377B">
        <w:br/>
      </w:r>
      <w:r w:rsidR="00B1377B" w:rsidRPr="008A3CD5">
        <w:t>или заменяющего его документа (соответствующий документ предъявляетс</w:t>
      </w:r>
      <w:r w:rsidR="00B1377B">
        <w:t xml:space="preserve">я лично </w:t>
      </w:r>
      <w:r w:rsidR="00B1377B">
        <w:br/>
        <w:t>по прибытии на конкурс)</w:t>
      </w:r>
      <w:r w:rsidRPr="00027963">
        <w:rPr>
          <w:rFonts w:eastAsia="Times New Roman"/>
          <w:szCs w:val="28"/>
        </w:rPr>
        <w:t>.</w:t>
      </w:r>
    </w:p>
    <w:p w14:paraId="2039DC4A" w14:textId="209FA8B2" w:rsidR="009A1587" w:rsidRPr="00400F27" w:rsidRDefault="009A1587" w:rsidP="009A1587">
      <w:pPr>
        <w:pStyle w:val="ConsPlusNormal"/>
        <w:ind w:firstLine="709"/>
        <w:jc w:val="both"/>
        <w:rPr>
          <w:color w:val="FF0000"/>
        </w:rPr>
      </w:pPr>
      <w:r>
        <w:t>3.1</w:t>
      </w:r>
      <w:r w:rsidR="00027963">
        <w:t>5</w:t>
      </w:r>
      <w:r>
        <w:t xml:space="preserve">. </w:t>
      </w:r>
      <w:r w:rsidR="00AB3533" w:rsidRPr="008E4DD3">
        <w:t>Документы, указанные в п</w:t>
      </w:r>
      <w:r w:rsidR="00666DB4">
        <w:t>ункт</w:t>
      </w:r>
      <w:r w:rsidR="00C77846">
        <w:t>ах</w:t>
      </w:r>
      <w:r w:rsidR="00AB3533" w:rsidRPr="008E4DD3">
        <w:t xml:space="preserve"> 3.1</w:t>
      </w:r>
      <w:r w:rsidR="00666DB4">
        <w:t>2</w:t>
      </w:r>
      <w:r w:rsidR="00AB3533" w:rsidRPr="008E4DD3">
        <w:t>. - 3.1</w:t>
      </w:r>
      <w:r w:rsidR="00027963">
        <w:t>4</w:t>
      </w:r>
      <w:r w:rsidR="00AB3533" w:rsidRPr="008E4DD3">
        <w:t xml:space="preserve">. настоящего Положения, представляются в </w:t>
      </w:r>
      <w:r w:rsidR="00D069CC">
        <w:t xml:space="preserve">ОМСУ МО Сосновая Поляна в течение </w:t>
      </w:r>
      <w:r w:rsidR="00EF2D63" w:rsidRPr="00C77846">
        <w:t>21</w:t>
      </w:r>
      <w:r w:rsidR="00C77846">
        <w:rPr>
          <w:color w:val="FF0000"/>
        </w:rPr>
        <w:t xml:space="preserve"> </w:t>
      </w:r>
      <w:r w:rsidR="00AB3533" w:rsidRPr="008E4DD3">
        <w:t>календарн</w:t>
      </w:r>
      <w:r w:rsidR="00C77846">
        <w:t>ого</w:t>
      </w:r>
      <w:r w:rsidR="00AB3533" w:rsidRPr="008E4DD3">
        <w:t xml:space="preserve"> дн</w:t>
      </w:r>
      <w:r w:rsidR="00C77846">
        <w:t>я</w:t>
      </w:r>
      <w:r w:rsidR="00AB3533" w:rsidRPr="008E4DD3">
        <w:t xml:space="preserve"> со дня размещения объявления об </w:t>
      </w:r>
      <w:r w:rsidR="00EF2D63">
        <w:t>их приеме на официальном сайте</w:t>
      </w:r>
      <w:r w:rsidR="00AC1B82" w:rsidRPr="00AC1B82">
        <w:t xml:space="preserve"> </w:t>
      </w:r>
      <w:r w:rsidR="00AC1B82" w:rsidRPr="001C51A6">
        <w:t>МО Сосновая Поляна</w:t>
      </w:r>
      <w:r w:rsidR="00AC1B82">
        <w:t xml:space="preserve"> </w:t>
      </w:r>
      <w:r w:rsidR="00C77846">
        <w:br/>
      </w:r>
      <w:r w:rsidR="00AC1B82" w:rsidRPr="001C51A6">
        <w:t>в информационно-телекоммуникационной сети «Интернет» (</w:t>
      </w:r>
      <w:hyperlink r:id="rId9" w:history="1">
        <w:r w:rsidR="00AC1B82" w:rsidRPr="001C51A6">
          <w:rPr>
            <w:rStyle w:val="a4"/>
          </w:rPr>
          <w:t>http://vmo39.spb.ru/</w:t>
        </w:r>
      </w:hyperlink>
      <w:r w:rsidR="00AC1B82" w:rsidRPr="001C51A6">
        <w:t xml:space="preserve">) </w:t>
      </w:r>
      <w:r w:rsidR="00EF2D63" w:rsidRPr="00C77846">
        <w:t xml:space="preserve">и в </w:t>
      </w:r>
      <w:r w:rsidR="00AB3533" w:rsidRPr="00C77846">
        <w:t>печатном издании МО Сосновая Поляна – газете «ВЕСТИ СОСНОВОЙ ПОЛЯНЫ».</w:t>
      </w:r>
      <w:r w:rsidR="00466634">
        <w:t xml:space="preserve"> </w:t>
      </w:r>
      <w:r w:rsidR="00C77846">
        <w:t>Документы представляются в ОМСУ МО Сосновая Поляна лично или посредством почтового отправления по Почте России.</w:t>
      </w:r>
    </w:p>
    <w:p w14:paraId="66C4BB3A" w14:textId="5BBA244A" w:rsidR="009A1587" w:rsidRDefault="009A1587" w:rsidP="009A1587">
      <w:pPr>
        <w:pStyle w:val="ConsPlusNormal"/>
        <w:ind w:firstLine="709"/>
        <w:jc w:val="both"/>
      </w:pPr>
      <w:r>
        <w:t>3.1</w:t>
      </w:r>
      <w:r w:rsidR="00027963">
        <w:t>6</w:t>
      </w:r>
      <w:r>
        <w:t xml:space="preserve">. </w:t>
      </w:r>
      <w:r w:rsidR="00AB3533">
        <w:t>Кандидат</w:t>
      </w:r>
      <w:r w:rsidR="00AB3533" w:rsidRPr="000E0DB1">
        <w:t xml:space="preserve"> не допускается к участию в конкурсе в связи с его несоответствием квалификационным требованиям для замещения </w:t>
      </w:r>
      <w:r w:rsidR="00CB358F">
        <w:t>должностей</w:t>
      </w:r>
      <w:r w:rsidR="00AB3533" w:rsidRPr="000E0DB1">
        <w:t xml:space="preserve"> муниципальной службы, </w:t>
      </w:r>
      <w:r w:rsidR="00CB358F">
        <w:br/>
      </w:r>
      <w:r w:rsidR="00AB3533" w:rsidRPr="000E0DB1">
        <w:t>в связи с несоблюдением</w:t>
      </w:r>
      <w:r w:rsidR="00AB3533">
        <w:t xml:space="preserve"> </w:t>
      </w:r>
      <w:hyperlink r:id="rId10" w:history="1">
        <w:r w:rsidR="00AB3533" w:rsidRPr="000E0DB1">
          <w:t>ограничени</w:t>
        </w:r>
      </w:hyperlink>
      <w:r w:rsidR="00AB3533" w:rsidRPr="000E0DB1">
        <w:t>й и запретов, установленных законодательством Российской Федерации о муниципальной службе для поступления на муниципальную службу и ее прохождения, а также несвоевременным предоставлением документов либо предоставлением их в неполном объеме или с нарушением правил оформления.</w:t>
      </w:r>
    </w:p>
    <w:p w14:paraId="244F90B1" w14:textId="3BF2DFA8" w:rsidR="009A1587" w:rsidRDefault="009A1587" w:rsidP="006322F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3.1</w:t>
      </w:r>
      <w:r w:rsidR="00027963">
        <w:t>7</w:t>
      </w:r>
      <w:r>
        <w:t xml:space="preserve">. </w:t>
      </w:r>
      <w:r w:rsidR="00AB3533" w:rsidRPr="000E0DB1">
        <w:t>Кандидат, не допущенный к участию в конкурсе</w:t>
      </w:r>
      <w:r w:rsidR="006D7E85">
        <w:t>,</w:t>
      </w:r>
      <w:r w:rsidR="00AB3533">
        <w:t xml:space="preserve"> </w:t>
      </w:r>
      <w:r w:rsidR="006322F0">
        <w:t xml:space="preserve">информируется </w:t>
      </w:r>
      <w:r w:rsidR="00C77846" w:rsidRPr="00C77846">
        <w:t xml:space="preserve">руководителем ОМСУ </w:t>
      </w:r>
      <w:r w:rsidR="006322F0" w:rsidRPr="00C77846">
        <w:t>о причинах отказа в участии в конкурсе в письменной форме в течение 3 рабочих дней</w:t>
      </w:r>
      <w:r w:rsidR="006D7E85" w:rsidRPr="00C77846">
        <w:t>.</w:t>
      </w:r>
      <w:r w:rsidR="006D7E85">
        <w:t xml:space="preserve"> </w:t>
      </w:r>
    </w:p>
    <w:p w14:paraId="1B6E8A01" w14:textId="6F7AFB7B" w:rsidR="009A1587" w:rsidRDefault="009A1587" w:rsidP="009A1587">
      <w:pPr>
        <w:pStyle w:val="ConsPlusNormal"/>
        <w:ind w:firstLine="709"/>
        <w:jc w:val="both"/>
        <w:rPr>
          <w:color w:val="FF0000"/>
        </w:rPr>
      </w:pPr>
      <w:r w:rsidRPr="00C77846">
        <w:t>3.1</w:t>
      </w:r>
      <w:r w:rsidR="00027963" w:rsidRPr="00C77846">
        <w:t>8</w:t>
      </w:r>
      <w:r w:rsidRPr="00C77846">
        <w:t xml:space="preserve">. </w:t>
      </w:r>
      <w:r w:rsidR="00AB3533" w:rsidRPr="00C77846">
        <w:t xml:space="preserve">Кандидат, не допущенный к участию в конкурсе, вправе обжаловать </w:t>
      </w:r>
      <w:r w:rsidR="00AB3533" w:rsidRPr="00C77846">
        <w:br/>
        <w:t>это решение в соответствии с действующим законодательством.</w:t>
      </w:r>
      <w:r w:rsidR="00466634" w:rsidRPr="00466634">
        <w:t xml:space="preserve"> </w:t>
      </w:r>
    </w:p>
    <w:p w14:paraId="7AB10893" w14:textId="28B1D136" w:rsidR="009A1587" w:rsidRDefault="009A1587" w:rsidP="004B0B93">
      <w:pPr>
        <w:pStyle w:val="ConsPlusNormal"/>
        <w:ind w:firstLine="709"/>
        <w:jc w:val="both"/>
      </w:pPr>
      <w:r>
        <w:t>3.</w:t>
      </w:r>
      <w:r w:rsidR="000E6DC5">
        <w:t>1</w:t>
      </w:r>
      <w:r w:rsidR="00027963">
        <w:t>9</w:t>
      </w:r>
      <w:r>
        <w:t xml:space="preserve">. </w:t>
      </w:r>
      <w:r w:rsidR="006146B9">
        <w:t xml:space="preserve">Руководитель ОМСУ </w:t>
      </w:r>
      <w:r w:rsidR="00AB3533" w:rsidRPr="00AE5963">
        <w:t xml:space="preserve">при наличии не менее двух кандидатов </w:t>
      </w:r>
      <w:r w:rsidR="00AB3533">
        <w:br/>
      </w:r>
      <w:r w:rsidR="00AB3533" w:rsidRPr="00AE5963">
        <w:t xml:space="preserve">принимает решение о дате, месте и времени проведения </w:t>
      </w:r>
      <w:r w:rsidR="00AB3533">
        <w:t>к</w:t>
      </w:r>
      <w:r w:rsidR="00AB3533" w:rsidRPr="00AE5963">
        <w:t>онкурса.</w:t>
      </w:r>
      <w:r w:rsidR="004B0B93" w:rsidRPr="004B0B93">
        <w:rPr>
          <w:sz w:val="28"/>
          <w:szCs w:val="28"/>
        </w:rPr>
        <w:t xml:space="preserve"> </w:t>
      </w:r>
      <w:r w:rsidR="004B0B93" w:rsidRPr="006146B9">
        <w:t xml:space="preserve">Конкурс проводится </w:t>
      </w:r>
      <w:r w:rsidR="00076466">
        <w:br/>
      </w:r>
      <w:r w:rsidR="004B0B93" w:rsidRPr="006146B9">
        <w:t>не позднее чем через 30 календарных дней после дня завершения приема документов для участия в конкурсе.</w:t>
      </w:r>
    </w:p>
    <w:p w14:paraId="74A2E2CA" w14:textId="0584C58F" w:rsidR="00AC1B82" w:rsidRPr="00AC1B82" w:rsidRDefault="009A1587" w:rsidP="00C62B80">
      <w:pPr>
        <w:pStyle w:val="ConsPlusNormal"/>
        <w:ind w:firstLine="709"/>
        <w:jc w:val="both"/>
      </w:pPr>
      <w:r w:rsidRPr="00076466">
        <w:t>3.</w:t>
      </w:r>
      <w:r w:rsidR="00027963" w:rsidRPr="00076466">
        <w:t>20</w:t>
      </w:r>
      <w:r w:rsidRPr="00076466">
        <w:t xml:space="preserve">. </w:t>
      </w:r>
      <w:r w:rsidR="00C62B80" w:rsidRPr="00076466">
        <w:t xml:space="preserve">Специалист, осуществляющий кадровую работу в ОМСУ МО Сосновая Поляна </w:t>
      </w:r>
      <w:r w:rsidR="00AC1B82" w:rsidRPr="00076466">
        <w:t>не позднее чем за 15 календарных дней до даты проведения конкурса размещает на официа</w:t>
      </w:r>
      <w:r w:rsidR="00C62B80" w:rsidRPr="00076466">
        <w:t xml:space="preserve">льном сайте МО Сосновая Поляна </w:t>
      </w:r>
      <w:r w:rsidR="00AC1B82" w:rsidRPr="00076466">
        <w:t>в информационно-телекоммуникационной сети «Интернет» (</w:t>
      </w:r>
      <w:hyperlink r:id="rId11" w:history="1">
        <w:r w:rsidR="00AC1B82" w:rsidRPr="00076466">
          <w:rPr>
            <w:rStyle w:val="a4"/>
          </w:rPr>
          <w:t>http://vmo39.spb.ru/</w:t>
        </w:r>
      </w:hyperlink>
      <w:r w:rsidR="00AC1B82" w:rsidRPr="00076466">
        <w:t xml:space="preserve">) и в печатном издании МО Сосновая Поляна – газете «ВЕСТИ СОСНОВОЙ ПОЛЯНЫ» </w:t>
      </w:r>
      <w:r w:rsidR="00C62B80" w:rsidRPr="00076466">
        <w:t xml:space="preserve">информацию </w:t>
      </w:r>
      <w:r w:rsidR="00AC1B82" w:rsidRPr="00076466">
        <w:t>о дате, месте и времени его проведения, список кандидатов и направляет кандидатам соответствующие сообщения в письменной форме.</w:t>
      </w:r>
    </w:p>
    <w:p w14:paraId="27E35519" w14:textId="63F23477" w:rsidR="009A1587" w:rsidRDefault="009A1587" w:rsidP="009A1587">
      <w:pPr>
        <w:pStyle w:val="ConsPlusNormal"/>
        <w:ind w:firstLine="709"/>
        <w:jc w:val="both"/>
      </w:pPr>
      <w:r>
        <w:t>3.2</w:t>
      </w:r>
      <w:r w:rsidR="00027963">
        <w:t>1</w:t>
      </w:r>
      <w:r>
        <w:t xml:space="preserve">. </w:t>
      </w:r>
      <w:r w:rsidR="00AB3533" w:rsidRPr="00B360FD">
        <w:t>При проведении конкурса</w:t>
      </w:r>
      <w:r w:rsidR="00AB3533">
        <w:t>,</w:t>
      </w:r>
      <w:r w:rsidR="00AB3533" w:rsidRPr="00B360FD">
        <w:t xml:space="preserve"> кандидатам гарантируется равенство прав</w:t>
      </w:r>
      <w:r w:rsidR="00AB3533">
        <w:br/>
      </w:r>
      <w:r w:rsidR="00AB3533" w:rsidRPr="00B360FD">
        <w:t>в соответствии с</w:t>
      </w:r>
      <w:r w:rsidR="00AB3533">
        <w:t xml:space="preserve"> </w:t>
      </w:r>
      <w:hyperlink r:id="rId12" w:history="1">
        <w:r w:rsidR="00AB3533" w:rsidRPr="00B360FD">
          <w:t>Конституцией</w:t>
        </w:r>
      </w:hyperlink>
      <w:r w:rsidR="00AB3533">
        <w:t xml:space="preserve"> </w:t>
      </w:r>
      <w:r w:rsidR="00AB3533" w:rsidRPr="00B360FD">
        <w:t xml:space="preserve">Российской Федерации и федеральными законами. </w:t>
      </w:r>
    </w:p>
    <w:p w14:paraId="68E35324" w14:textId="3DBE5661" w:rsidR="003A34D3" w:rsidRDefault="009A1587" w:rsidP="003A34D3">
      <w:pPr>
        <w:pStyle w:val="ConsPlusNormal"/>
        <w:ind w:firstLine="709"/>
        <w:jc w:val="both"/>
      </w:pPr>
      <w:r>
        <w:t>3.2</w:t>
      </w:r>
      <w:r w:rsidR="00027963">
        <w:t>2</w:t>
      </w:r>
      <w:r>
        <w:t xml:space="preserve">. </w:t>
      </w:r>
      <w:r w:rsidR="00AB3533" w:rsidRPr="00B360FD">
        <w:t>При проведении конкурса</w:t>
      </w:r>
      <w:r w:rsidR="00AB3533">
        <w:t xml:space="preserve"> </w:t>
      </w:r>
      <w:r w:rsidR="00AB3533" w:rsidRPr="00B360FD">
        <w:t>Комиссия</w:t>
      </w:r>
      <w:r w:rsidR="00AB3533">
        <w:t xml:space="preserve"> </w:t>
      </w:r>
      <w:r w:rsidR="00AB3533" w:rsidRPr="00B360FD">
        <w:t>оценивает кандидатов на основании представленных ими документов, а также на основе проведения индивидуального собеседования с кандидатом</w:t>
      </w:r>
      <w:r w:rsidR="00AB3533">
        <w:t xml:space="preserve"> и</w:t>
      </w:r>
      <w:r w:rsidR="00466634">
        <w:t xml:space="preserve"> </w:t>
      </w:r>
      <w:r w:rsidR="00AB3533" w:rsidRPr="00B360FD">
        <w:t>тестирования.</w:t>
      </w:r>
    </w:p>
    <w:p w14:paraId="75574ED2" w14:textId="7CB19038" w:rsidR="009A1587" w:rsidRDefault="009A1587" w:rsidP="009A1587">
      <w:pPr>
        <w:pStyle w:val="ConsPlusNormal"/>
        <w:ind w:firstLine="709"/>
        <w:jc w:val="both"/>
      </w:pPr>
      <w:r>
        <w:t>3.2</w:t>
      </w:r>
      <w:r w:rsidR="00027963">
        <w:t>3</w:t>
      </w:r>
      <w:r>
        <w:t xml:space="preserve">. </w:t>
      </w:r>
      <w:r w:rsidR="00AB3533" w:rsidRPr="00543C14">
        <w:t xml:space="preserve">Тестирование состоит из трех блоков, в которые включены вопросы </w:t>
      </w:r>
      <w:r w:rsidR="007A08E0">
        <w:t xml:space="preserve">(не менее сорока вопросов) </w:t>
      </w:r>
      <w:r w:rsidR="00AB3533" w:rsidRPr="00543C14">
        <w:t xml:space="preserve">для определения соответствия и готовности </w:t>
      </w:r>
      <w:r w:rsidR="00C62B80" w:rsidRPr="007A08E0">
        <w:t>кандидата</w:t>
      </w:r>
      <w:r w:rsidR="00AB3533" w:rsidRPr="00543C14">
        <w:t>, участв</w:t>
      </w:r>
      <w:r w:rsidR="00C62B80">
        <w:t>ующего</w:t>
      </w:r>
      <w:r w:rsidR="00AB3533" w:rsidRPr="00543C14">
        <w:t xml:space="preserve"> </w:t>
      </w:r>
      <w:r w:rsidR="007A08E0">
        <w:br/>
      </w:r>
      <w:r w:rsidR="00AB3533" w:rsidRPr="00543C14">
        <w:t>в конкурсе, в том числе вопросы по знанию основ законодательства о противодействии коррупции на муниципальной службе, вопросы по знанию русского языка, вопросы по</w:t>
      </w:r>
      <w:r w:rsidR="00AB3533">
        <w:t xml:space="preserve"> </w:t>
      </w:r>
      <w:r w:rsidR="00AB3533" w:rsidRPr="00543C14">
        <w:t>знанию информационно-коммуникационных технологий</w:t>
      </w:r>
      <w:r w:rsidR="00AB3533" w:rsidRPr="008E0AF7">
        <w:t xml:space="preserve">. </w:t>
      </w:r>
    </w:p>
    <w:p w14:paraId="3177D709" w14:textId="2798EDBB" w:rsidR="00AB3533" w:rsidRDefault="009A1587" w:rsidP="009A1587">
      <w:pPr>
        <w:pStyle w:val="ConsPlusNormal"/>
        <w:ind w:firstLine="709"/>
        <w:jc w:val="both"/>
      </w:pPr>
      <w:r>
        <w:t>3.2</w:t>
      </w:r>
      <w:r w:rsidR="00027963">
        <w:t>4</w:t>
      </w:r>
      <w:r>
        <w:t xml:space="preserve">. </w:t>
      </w:r>
      <w:r w:rsidR="00AB3533" w:rsidRPr="00543C14">
        <w:t>По итогам</w:t>
      </w:r>
      <w:r w:rsidR="00AB3533">
        <w:t xml:space="preserve"> </w:t>
      </w:r>
      <w:r w:rsidR="00AB3533" w:rsidRPr="00543C14">
        <w:t>тестирования и</w:t>
      </w:r>
      <w:r w:rsidR="00AB3533">
        <w:t xml:space="preserve"> </w:t>
      </w:r>
      <w:r w:rsidR="00AB3533" w:rsidRPr="00543C14">
        <w:t xml:space="preserve">собеседования каждый член </w:t>
      </w:r>
      <w:r w:rsidR="00046130">
        <w:t>К</w:t>
      </w:r>
      <w:r w:rsidR="00AB3533" w:rsidRPr="00543C14">
        <w:t>омиссии выносит решение по каждому кандидату</w:t>
      </w:r>
      <w:r w:rsidR="00AB3533">
        <w:t>.</w:t>
      </w:r>
      <w:r w:rsidR="00046130">
        <w:t xml:space="preserve"> </w:t>
      </w:r>
      <w:r w:rsidR="00046130" w:rsidRPr="00046130">
        <w:t xml:space="preserve">Решение </w:t>
      </w:r>
      <w:r w:rsidR="00046130">
        <w:t>К</w:t>
      </w:r>
      <w:r w:rsidR="00046130" w:rsidRPr="00046130">
        <w:t>омиссии принимается в отсутствие кандидатов</w:t>
      </w:r>
      <w:r w:rsidR="00046130">
        <w:t>.</w:t>
      </w:r>
    </w:p>
    <w:p w14:paraId="5D813AC7" w14:textId="77777777" w:rsidR="00AB3533" w:rsidRPr="00543C14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3C14">
        <w:rPr>
          <w:color w:val="000000"/>
          <w:spacing w:val="-4"/>
        </w:rPr>
        <w:t>Критерии оценки, основываются на количестве правильных ответов:</w:t>
      </w:r>
    </w:p>
    <w:p w14:paraId="41B8BB36" w14:textId="77777777" w:rsidR="00AB3533" w:rsidRPr="00543C14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543C14">
        <w:rPr>
          <w:color w:val="000000"/>
          <w:spacing w:val="-4"/>
        </w:rPr>
        <w:t>— «хорошо» — более 70%;</w:t>
      </w:r>
    </w:p>
    <w:p w14:paraId="66F2D511" w14:textId="77777777" w:rsidR="00AB3533" w:rsidRPr="00543C14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543C14">
        <w:rPr>
          <w:color w:val="000000"/>
          <w:spacing w:val="-4"/>
        </w:rPr>
        <w:t>— «удовлетворительно» — от 50 до 70 %;</w:t>
      </w:r>
    </w:p>
    <w:p w14:paraId="0CE4CDD6" w14:textId="4AAB4213" w:rsidR="009A1587" w:rsidRDefault="00AB3533" w:rsidP="009A15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543C14">
        <w:rPr>
          <w:color w:val="000000"/>
          <w:spacing w:val="-4"/>
        </w:rPr>
        <w:t>— «неудовлетворительно» — менее 50</w:t>
      </w:r>
      <w:r w:rsidR="00C1630A">
        <w:rPr>
          <w:color w:val="000000"/>
          <w:spacing w:val="-4"/>
        </w:rPr>
        <w:t xml:space="preserve"> </w:t>
      </w:r>
      <w:r w:rsidRPr="00543C14">
        <w:rPr>
          <w:color w:val="000000"/>
          <w:spacing w:val="-4"/>
        </w:rPr>
        <w:t>%.</w:t>
      </w:r>
    </w:p>
    <w:p w14:paraId="40B94A5B" w14:textId="58E6CF98" w:rsidR="00AB3533" w:rsidRPr="009A1587" w:rsidRDefault="009A1587" w:rsidP="009A15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3.2</w:t>
      </w:r>
      <w:r w:rsidR="00027963">
        <w:rPr>
          <w:color w:val="000000"/>
          <w:spacing w:val="-4"/>
        </w:rPr>
        <w:t>5</w:t>
      </w:r>
      <w:r>
        <w:rPr>
          <w:color w:val="000000"/>
          <w:spacing w:val="-4"/>
        </w:rPr>
        <w:t xml:space="preserve">. </w:t>
      </w:r>
      <w:r w:rsidR="00AB3533" w:rsidRPr="00543C14">
        <w:t>После заслушивания всех кандидатов и подведения итогов,</w:t>
      </w:r>
      <w:r w:rsidR="00AB3533">
        <w:t xml:space="preserve"> </w:t>
      </w:r>
      <w:r w:rsidR="00AB3533" w:rsidRPr="00543C14">
        <w:t>Комиссия составляет список кандидатов для включения в кадровый резерв.</w:t>
      </w:r>
    </w:p>
    <w:p w14:paraId="1F666711" w14:textId="77777777" w:rsidR="00AB3533" w:rsidRPr="00543C14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543C14">
        <w:rPr>
          <w:color w:val="000000"/>
          <w:spacing w:val="-4"/>
        </w:rPr>
        <w:lastRenderedPageBreak/>
        <w:t>По результатам проведения конкурса</w:t>
      </w:r>
      <w:r>
        <w:rPr>
          <w:color w:val="000000"/>
          <w:spacing w:val="-4"/>
        </w:rPr>
        <w:t xml:space="preserve"> </w:t>
      </w:r>
      <w:r w:rsidRPr="00543C14">
        <w:rPr>
          <w:color w:val="000000"/>
          <w:spacing w:val="-4"/>
        </w:rPr>
        <w:t>Комиссия выносит одно из следующих решений:</w:t>
      </w:r>
    </w:p>
    <w:p w14:paraId="368CC122" w14:textId="77777777" w:rsidR="00AB3533" w:rsidRPr="00543C14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543C14">
        <w:rPr>
          <w:color w:val="000000"/>
          <w:spacing w:val="-4"/>
        </w:rPr>
        <w:t>— включить кандидата в кадровый резерв;</w:t>
      </w:r>
    </w:p>
    <w:p w14:paraId="50D9F38B" w14:textId="77777777" w:rsidR="00AB3533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 w:rsidRPr="00543C14">
        <w:rPr>
          <w:color w:val="000000"/>
          <w:spacing w:val="-4"/>
        </w:rPr>
        <w:t>— отказать кандидату во включении его в кадровый резерв</w:t>
      </w:r>
      <w:r>
        <w:rPr>
          <w:color w:val="000000"/>
          <w:spacing w:val="-4"/>
        </w:rPr>
        <w:t>.</w:t>
      </w:r>
    </w:p>
    <w:p w14:paraId="5460EC31" w14:textId="6947CEB6" w:rsidR="00AB3533" w:rsidRPr="00F71792" w:rsidRDefault="00AB3533" w:rsidP="008E4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3.2</w:t>
      </w:r>
      <w:r w:rsidR="00027963">
        <w:rPr>
          <w:color w:val="000000"/>
          <w:spacing w:val="-4"/>
        </w:rPr>
        <w:t>6</w:t>
      </w:r>
      <w:r>
        <w:rPr>
          <w:color w:val="000000"/>
          <w:spacing w:val="-4"/>
        </w:rPr>
        <w:t xml:space="preserve">. </w:t>
      </w:r>
      <w:r w:rsidRPr="00F71792">
        <w:rPr>
          <w:color w:val="000000"/>
          <w:spacing w:val="-4"/>
        </w:rPr>
        <w:t>Заседание</w:t>
      </w:r>
      <w:r>
        <w:rPr>
          <w:color w:val="000000"/>
          <w:spacing w:val="-4"/>
        </w:rPr>
        <w:t xml:space="preserve"> </w:t>
      </w:r>
      <w:r w:rsidRPr="00F71792">
        <w:rPr>
          <w:color w:val="000000"/>
          <w:spacing w:val="-4"/>
        </w:rPr>
        <w:t xml:space="preserve">Комиссии оформляется протоколом. Протокол составляется в одном экземпляре. Протокол заседания </w:t>
      </w:r>
      <w:r w:rsidR="00046130">
        <w:rPr>
          <w:color w:val="000000"/>
          <w:spacing w:val="-4"/>
        </w:rPr>
        <w:t>К</w:t>
      </w:r>
      <w:r w:rsidRPr="00F71792">
        <w:rPr>
          <w:color w:val="000000"/>
          <w:spacing w:val="-4"/>
        </w:rPr>
        <w:t xml:space="preserve">омиссии ведется секретарем </w:t>
      </w:r>
      <w:r w:rsidR="00046130">
        <w:rPr>
          <w:color w:val="000000"/>
          <w:spacing w:val="-4"/>
        </w:rPr>
        <w:t>К</w:t>
      </w:r>
      <w:r w:rsidRPr="00F71792">
        <w:rPr>
          <w:color w:val="000000"/>
          <w:spacing w:val="-4"/>
        </w:rPr>
        <w:t>омиссии в свободной форме.</w:t>
      </w:r>
    </w:p>
    <w:p w14:paraId="255205B2" w14:textId="0CF9E030" w:rsidR="00AB3533" w:rsidRPr="00E415FC" w:rsidRDefault="00AB3533" w:rsidP="00E415FC">
      <w:pPr>
        <w:pStyle w:val="a3"/>
        <w:spacing w:before="0" w:beforeAutospacing="0" w:after="0" w:afterAutospacing="0" w:line="180" w:lineRule="atLeast"/>
        <w:ind w:firstLine="540"/>
        <w:jc w:val="both"/>
      </w:pPr>
      <w:r w:rsidRPr="00F71792">
        <w:rPr>
          <w:color w:val="000000"/>
          <w:spacing w:val="-4"/>
        </w:rPr>
        <w:t>3.2</w:t>
      </w:r>
      <w:r w:rsidR="00027963">
        <w:rPr>
          <w:color w:val="000000"/>
          <w:spacing w:val="-4"/>
        </w:rPr>
        <w:t>7</w:t>
      </w:r>
      <w:r w:rsidRPr="00F71792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F71792">
        <w:rPr>
          <w:color w:val="000000"/>
          <w:spacing w:val="-4"/>
        </w:rPr>
        <w:t xml:space="preserve">Кандидатам, сообщается о результатах конкурса в письменной форме в течение </w:t>
      </w:r>
      <w:r>
        <w:rPr>
          <w:color w:val="000000"/>
          <w:spacing w:val="-4"/>
        </w:rPr>
        <w:br/>
      </w:r>
      <w:r w:rsidR="00046130">
        <w:rPr>
          <w:color w:val="000000"/>
          <w:spacing w:val="-4"/>
        </w:rPr>
        <w:t>7</w:t>
      </w:r>
      <w:r>
        <w:rPr>
          <w:color w:val="000000"/>
          <w:spacing w:val="-4"/>
        </w:rPr>
        <w:t xml:space="preserve"> дней</w:t>
      </w:r>
      <w:r w:rsidRPr="00F71792">
        <w:rPr>
          <w:color w:val="000000"/>
          <w:spacing w:val="-4"/>
        </w:rPr>
        <w:t xml:space="preserve"> со дня его завершения.</w:t>
      </w:r>
      <w:r w:rsidR="00BA717D">
        <w:rPr>
          <w:color w:val="000000"/>
          <w:spacing w:val="-4"/>
        </w:rPr>
        <w:t xml:space="preserve"> </w:t>
      </w:r>
      <w:r w:rsidR="00E415FC">
        <w:t xml:space="preserve">Информация о результатах конкурса в этот же срок размещается на официальном </w:t>
      </w:r>
      <w:r w:rsidR="00E415FC" w:rsidRPr="00076466">
        <w:t>сайте МО Сосновая Поляна в информационно-телекоммуникационной сети «Интернет» (</w:t>
      </w:r>
      <w:hyperlink r:id="rId13" w:history="1">
        <w:r w:rsidR="00E415FC" w:rsidRPr="00076466">
          <w:rPr>
            <w:rStyle w:val="a4"/>
          </w:rPr>
          <w:t>http://vmo39.spb.ru/</w:t>
        </w:r>
      </w:hyperlink>
      <w:r w:rsidR="00E415FC" w:rsidRPr="00076466">
        <w:t>)</w:t>
      </w:r>
      <w:r w:rsidR="00E415FC">
        <w:t>.</w:t>
      </w:r>
    </w:p>
    <w:p w14:paraId="56B134BC" w14:textId="2F2F011C" w:rsidR="009A1587" w:rsidRPr="00D10BEF" w:rsidRDefault="00AB3533" w:rsidP="00D10B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4"/>
        </w:rPr>
        <w:t>3.2</w:t>
      </w:r>
      <w:r w:rsidR="00027963">
        <w:rPr>
          <w:color w:val="000000"/>
          <w:spacing w:val="-4"/>
        </w:rPr>
        <w:t>8</w:t>
      </w:r>
      <w:r>
        <w:rPr>
          <w:color w:val="000000"/>
          <w:spacing w:val="-4"/>
        </w:rPr>
        <w:t xml:space="preserve">. </w:t>
      </w:r>
      <w:r w:rsidRPr="00F71792">
        <w:rPr>
          <w:color w:val="000000"/>
          <w:spacing w:val="-4"/>
        </w:rPr>
        <w:t xml:space="preserve">По результатам конкурса не позднее </w:t>
      </w:r>
      <w:r w:rsidR="00046130">
        <w:rPr>
          <w:color w:val="000000"/>
          <w:spacing w:val="-4"/>
        </w:rPr>
        <w:t>14</w:t>
      </w:r>
      <w:r w:rsidRPr="00F71792">
        <w:rPr>
          <w:color w:val="000000"/>
          <w:spacing w:val="-4"/>
        </w:rPr>
        <w:t xml:space="preserve"> дней со дня принятия </w:t>
      </w:r>
      <w:r w:rsidR="00607218">
        <w:rPr>
          <w:color w:val="000000"/>
          <w:spacing w:val="-4"/>
        </w:rPr>
        <w:t>К</w:t>
      </w:r>
      <w:r w:rsidRPr="00F71792">
        <w:rPr>
          <w:color w:val="000000"/>
          <w:spacing w:val="-4"/>
        </w:rPr>
        <w:t xml:space="preserve">омиссией решения издается </w:t>
      </w:r>
      <w:r w:rsidR="00D10BEF" w:rsidRPr="002700AD">
        <w:rPr>
          <w:color w:val="000000"/>
        </w:rPr>
        <w:t>распоряжение Главы муниципального образования или распоряжения Местной администрации</w:t>
      </w:r>
      <w:r w:rsidRPr="00F71792">
        <w:rPr>
          <w:color w:val="000000"/>
          <w:spacing w:val="-4"/>
        </w:rPr>
        <w:t>, о включении в кадровый резерв кандидата (кандидатов), в отношении которого (которых) п</w:t>
      </w:r>
      <w:r w:rsidR="009A1587">
        <w:rPr>
          <w:color w:val="000000"/>
          <w:spacing w:val="-4"/>
        </w:rPr>
        <w:t>ринято соответствующее решение.</w:t>
      </w:r>
    </w:p>
    <w:p w14:paraId="6740FD8A" w14:textId="52452952" w:rsidR="00AB3533" w:rsidRPr="009A1587" w:rsidRDefault="009A1587" w:rsidP="009A15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</w:t>
      </w:r>
      <w:r w:rsidR="000E6DC5">
        <w:rPr>
          <w:color w:val="000000"/>
          <w:spacing w:val="-4"/>
        </w:rPr>
        <w:t>2</w:t>
      </w:r>
      <w:r w:rsidR="00027963">
        <w:rPr>
          <w:color w:val="000000"/>
          <w:spacing w:val="-4"/>
        </w:rPr>
        <w:t>9</w:t>
      </w:r>
      <w:r>
        <w:rPr>
          <w:color w:val="000000"/>
          <w:spacing w:val="-4"/>
        </w:rPr>
        <w:t xml:space="preserve">. </w:t>
      </w:r>
      <w:r w:rsidR="00AB3533">
        <w:t xml:space="preserve">Выписка из протокола заседания </w:t>
      </w:r>
      <w:r w:rsidR="00D069CC">
        <w:t>К</w:t>
      </w:r>
      <w:r w:rsidR="00AB3533">
        <w:t xml:space="preserve">омиссии, содержащая решение </w:t>
      </w:r>
      <w:r w:rsidR="00D069CC">
        <w:t>К</w:t>
      </w:r>
      <w:r w:rsidR="00AB3533">
        <w:t xml:space="preserve">омиссии </w:t>
      </w:r>
      <w:r w:rsidR="00D069CC">
        <w:br/>
      </w:r>
      <w:r w:rsidR="00AB3533">
        <w:t>об отказе во включении кандидата в кадровый резерв, выдается специалистом ответственным за</w:t>
      </w:r>
      <w:r w:rsidR="00AB3533" w:rsidRPr="00F71792">
        <w:t xml:space="preserve"> кадровую работу в </w:t>
      </w:r>
      <w:r w:rsidR="00046130">
        <w:t>ОМСУ</w:t>
      </w:r>
      <w:r w:rsidR="00AB3533">
        <w:t xml:space="preserve"> </w:t>
      </w:r>
      <w:r w:rsidR="00AB3533" w:rsidRPr="00F71792">
        <w:t xml:space="preserve">МО </w:t>
      </w:r>
      <w:r w:rsidR="00AB3533">
        <w:t xml:space="preserve">Сосновая Поляна кандидату лично, либо по его письменному заявлению направляется ему заказным письмом не позднее чем через </w:t>
      </w:r>
      <w:r w:rsidR="002700AD" w:rsidRPr="002700AD">
        <w:t>три</w:t>
      </w:r>
      <w:r w:rsidR="00AB3533">
        <w:t xml:space="preserve"> рабочих дня со дня подачи заявления.</w:t>
      </w:r>
    </w:p>
    <w:p w14:paraId="434B90E4" w14:textId="7309E0F5" w:rsidR="00AB3533" w:rsidRDefault="00AB3533" w:rsidP="008E4DD3">
      <w:pPr>
        <w:pStyle w:val="ConsPlusNormal"/>
        <w:ind w:firstLine="709"/>
        <w:jc w:val="both"/>
      </w:pPr>
      <w:r>
        <w:t>3.</w:t>
      </w:r>
      <w:r w:rsidR="00027963">
        <w:t>30</w:t>
      </w:r>
      <w:r>
        <w:t xml:space="preserve">. Кандидат вправе обжаловать решение </w:t>
      </w:r>
      <w:r w:rsidR="00046130">
        <w:t>К</w:t>
      </w:r>
      <w:r>
        <w:t xml:space="preserve">омиссии в соответствии </w:t>
      </w:r>
      <w:r>
        <w:br/>
        <w:t>с законодательством Российской Федерации.</w:t>
      </w:r>
    </w:p>
    <w:p w14:paraId="45025B09" w14:textId="1A695E43" w:rsidR="00AB3533" w:rsidRDefault="00AB3533" w:rsidP="008E4DD3">
      <w:pPr>
        <w:pStyle w:val="ConsPlusNormal"/>
        <w:ind w:firstLine="709"/>
        <w:jc w:val="both"/>
      </w:pPr>
      <w:r>
        <w:t>3.3</w:t>
      </w:r>
      <w:r w:rsidR="00027963">
        <w:t>1</w:t>
      </w:r>
      <w:r>
        <w:t xml:space="preserve">. Документы </w:t>
      </w:r>
      <w:r w:rsidR="00E4226A">
        <w:t>к</w:t>
      </w:r>
      <w:r>
        <w:t xml:space="preserve">андидатов, не допущенных к участию в конкурсе, и кандидатов, которым было отказано во включении в кадровый резерв, могут быть возвращены </w:t>
      </w:r>
      <w:r w:rsidR="00E4226A">
        <w:br/>
        <w:t xml:space="preserve">им </w:t>
      </w:r>
      <w:r>
        <w:t xml:space="preserve">по письменному заявлению в течение трех лет со дня завершения конкурса. До истечения этого срока документы хранятся в архиве МО Сосновая Поляна, после чего подлежат уничтожению. </w:t>
      </w:r>
    </w:p>
    <w:p w14:paraId="066B4ACE" w14:textId="7DD3E11E" w:rsidR="00AB3533" w:rsidRDefault="00AB3533" w:rsidP="008E4DD3">
      <w:pPr>
        <w:pStyle w:val="ConsPlusNormal"/>
        <w:ind w:firstLine="709"/>
        <w:jc w:val="both"/>
      </w:pPr>
      <w:r>
        <w:t>3.3</w:t>
      </w:r>
      <w:r w:rsidR="00027963">
        <w:t>2</w:t>
      </w:r>
      <w: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</w:t>
      </w:r>
      <w:r>
        <w:br/>
        <w:t>и другие), осуществляются кандидатами за счет собственных средств.</w:t>
      </w:r>
    </w:p>
    <w:p w14:paraId="5D216ED7" w14:textId="77777777" w:rsidR="00E4226A" w:rsidRDefault="00E4226A" w:rsidP="008E4DD3">
      <w:pPr>
        <w:pStyle w:val="ConsPlusNormal"/>
        <w:ind w:firstLine="709"/>
        <w:jc w:val="both"/>
      </w:pPr>
    </w:p>
    <w:p w14:paraId="66A61C2C" w14:textId="77777777" w:rsidR="00E4226A" w:rsidRPr="00E4226A" w:rsidRDefault="00E4226A" w:rsidP="00E4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4226A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4. Организация работы с кадровым резервом</w:t>
      </w:r>
    </w:p>
    <w:p w14:paraId="0D93BDAC" w14:textId="77777777" w:rsidR="00E4226A" w:rsidRPr="00E4226A" w:rsidRDefault="00E4226A" w:rsidP="00E4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7E0225C" w14:textId="4AD924A2" w:rsidR="00E4226A" w:rsidRPr="00E4226A" w:rsidRDefault="00E4226A" w:rsidP="00E4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4.1. </w:t>
      </w:r>
      <w:r w:rsidRPr="007D2AEF">
        <w:rPr>
          <w:rFonts w:ascii="Times New Roman" w:eastAsia="Times New Roman" w:hAnsi="Times New Roman"/>
          <w:sz w:val="24"/>
          <w:szCs w:val="20"/>
          <w:lang w:eastAsia="ru-RU"/>
        </w:rPr>
        <w:t>Непосредственную работу с кадровым резервом ведет специалист, осуществляющий кадровую работу в ОМСУ МО Сосновая Поляна.</w:t>
      </w:r>
      <w:r w:rsidR="00BA717D" w:rsidRPr="007D2AE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6C930A12" w14:textId="5D043239" w:rsidR="00E4226A" w:rsidRPr="00E4226A" w:rsidRDefault="00E4226A" w:rsidP="00E4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4.2. В целях поддержания кадрового резерва в актуальном состоянии специалист 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br/>
        <w:t>осуществляющий кадровую работу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 ОМСУ</w:t>
      </w:r>
      <w:r w:rsidR="007D2AEF">
        <w:rPr>
          <w:rFonts w:ascii="Times New Roman" w:eastAsia="Times New Roman" w:hAnsi="Times New Roman"/>
          <w:sz w:val="24"/>
          <w:szCs w:val="20"/>
          <w:lang w:eastAsia="ru-RU"/>
        </w:rPr>
        <w:t xml:space="preserve"> МО Сосновая Поляна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14:paraId="5FF64F0C" w14:textId="77777777" w:rsidR="00E4226A" w:rsidRPr="00E4226A" w:rsidRDefault="00E4226A" w:rsidP="00E4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>— осуществляет техническое оформление и сопровождение кадрового резерва;</w:t>
      </w:r>
    </w:p>
    <w:p w14:paraId="0743589A" w14:textId="77777777" w:rsidR="00E4226A" w:rsidRPr="00E4226A" w:rsidRDefault="00E4226A" w:rsidP="00E4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>— ежегодно до 25 декабря проводит анализ состояния кадрового резерва.</w:t>
      </w:r>
    </w:p>
    <w:p w14:paraId="3DAACC3C" w14:textId="77777777" w:rsidR="00E4226A" w:rsidRPr="00E4226A" w:rsidRDefault="00E4226A" w:rsidP="00E4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4.3. Основными задачами работы с кадровым резервом являются формирование профессиональных знаний, навыков и опыта, расширение кругозора и развитие личностных </w:t>
      </w:r>
      <w:r w:rsidR="00BD54BF">
        <w:rPr>
          <w:rFonts w:ascii="Times New Roman" w:eastAsia="Times New Roman" w:hAnsi="Times New Roman"/>
          <w:sz w:val="24"/>
          <w:szCs w:val="20"/>
          <w:lang w:eastAsia="ru-RU"/>
        </w:rPr>
        <w:br/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>и деловых качеств, необходимых для замещения должностей муниципальной службы</w:t>
      </w:r>
      <w:r w:rsidR="00BD54BF">
        <w:rPr>
          <w:rFonts w:ascii="Times New Roman" w:eastAsia="Times New Roman" w:hAnsi="Times New Roman"/>
          <w:sz w:val="24"/>
          <w:szCs w:val="20"/>
          <w:lang w:eastAsia="ru-RU"/>
        </w:rPr>
        <w:t xml:space="preserve"> в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D54BF">
        <w:rPr>
          <w:rFonts w:ascii="Times New Roman" w:eastAsia="Times New Roman" w:hAnsi="Times New Roman"/>
          <w:sz w:val="24"/>
          <w:szCs w:val="20"/>
          <w:lang w:eastAsia="ru-RU"/>
        </w:rPr>
        <w:t xml:space="preserve">ОМСУ 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МО Сосновая Поляна, привлечения кандидатов к участию в разработке проектов муниципальных правовых актов, информационных </w:t>
      </w:r>
      <w:r w:rsidR="00BD54BF">
        <w:rPr>
          <w:rFonts w:ascii="Times New Roman" w:eastAsia="Times New Roman" w:hAnsi="Times New Roman"/>
          <w:sz w:val="24"/>
          <w:szCs w:val="20"/>
          <w:lang w:eastAsia="ru-RU"/>
        </w:rPr>
        <w:t xml:space="preserve">и иных документов и материалов, 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проектов управленческих решений по вопросам, относящимся к полномочиям </w:t>
      </w:r>
      <w:r w:rsidR="00BD54BF">
        <w:rPr>
          <w:rFonts w:ascii="Times New Roman" w:eastAsia="Times New Roman" w:hAnsi="Times New Roman"/>
          <w:sz w:val="24"/>
          <w:szCs w:val="20"/>
          <w:lang w:eastAsia="ru-RU"/>
        </w:rPr>
        <w:br/>
        <w:t>ОМСУ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 МО Сосновая Поляна.</w:t>
      </w:r>
    </w:p>
    <w:p w14:paraId="5C69EDCA" w14:textId="77777777" w:rsidR="00E4226A" w:rsidRPr="00E4226A" w:rsidRDefault="00E4226A" w:rsidP="00E4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 xml:space="preserve">4.4. Состав кадрового резерва пересматривается по мере необходимости, </w:t>
      </w:r>
      <w:r w:rsidR="00BD54BF">
        <w:rPr>
          <w:rFonts w:ascii="Times New Roman" w:eastAsia="Times New Roman" w:hAnsi="Times New Roman"/>
          <w:sz w:val="24"/>
          <w:szCs w:val="20"/>
          <w:lang w:eastAsia="ru-RU"/>
        </w:rPr>
        <w:t xml:space="preserve">но </w:t>
      </w:r>
      <w:r w:rsidRPr="00E4226A">
        <w:rPr>
          <w:rFonts w:ascii="Times New Roman" w:eastAsia="Times New Roman" w:hAnsi="Times New Roman"/>
          <w:sz w:val="24"/>
          <w:szCs w:val="20"/>
          <w:lang w:eastAsia="ru-RU"/>
        </w:rPr>
        <w:t>не реже одного раза в три года.</w:t>
      </w:r>
    </w:p>
    <w:p w14:paraId="66D44FF9" w14:textId="77777777" w:rsidR="00E4226A" w:rsidRDefault="00E4226A" w:rsidP="008E4DD3">
      <w:pPr>
        <w:pStyle w:val="ConsPlusNormal"/>
        <w:ind w:firstLine="709"/>
        <w:jc w:val="both"/>
      </w:pPr>
    </w:p>
    <w:p w14:paraId="7A0CEB61" w14:textId="77777777" w:rsidR="00A260F4" w:rsidRPr="00A260F4" w:rsidRDefault="00A260F4" w:rsidP="00A2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A260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5. Порядок назначения на должность муниципальной службы</w:t>
      </w:r>
    </w:p>
    <w:p w14:paraId="5CAEE5F7" w14:textId="77777777" w:rsidR="00A260F4" w:rsidRPr="00A260F4" w:rsidRDefault="00A260F4" w:rsidP="00A2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A260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муниципального служащего (гражданина) из кадрового резерва</w:t>
      </w:r>
    </w:p>
    <w:p w14:paraId="3CB92D24" w14:textId="77777777" w:rsidR="00A260F4" w:rsidRPr="00A260F4" w:rsidRDefault="00A260F4" w:rsidP="00A26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70593F3" w14:textId="77777777" w:rsidR="00A260F4" w:rsidRDefault="00A260F4" w:rsidP="00A26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60F4">
        <w:rPr>
          <w:rFonts w:ascii="Times New Roman" w:eastAsia="Times New Roman" w:hAnsi="Times New Roman"/>
          <w:sz w:val="24"/>
          <w:szCs w:val="20"/>
          <w:lang w:eastAsia="ru-RU"/>
        </w:rPr>
        <w:t xml:space="preserve">5.1. Назначение муниципального служащего (гражданина), состоящего в кадровом резерве, на вакантную должность муниципальной службы осуществляется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 w:rsidRPr="00A260F4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 его согласия по решению руководителя ОМСУ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МО Сосновая Поляна</w:t>
      </w:r>
      <w:r w:rsidRPr="00A260F4">
        <w:rPr>
          <w:rFonts w:ascii="Times New Roman" w:eastAsia="Times New Roman" w:hAnsi="Times New Roman"/>
          <w:sz w:val="24"/>
          <w:szCs w:val="20"/>
          <w:lang w:eastAsia="ru-RU"/>
        </w:rPr>
        <w:t>,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14:paraId="25E49BAE" w14:textId="1CD0F899" w:rsidR="00B662CD" w:rsidRPr="00B662CD" w:rsidRDefault="00B662CD" w:rsidP="00B662CD">
      <w:pPr>
        <w:pStyle w:val="ConsPlusNormal"/>
        <w:ind w:firstLine="539"/>
        <w:jc w:val="both"/>
      </w:pPr>
      <w:r>
        <w:rPr>
          <w:rFonts w:eastAsia="Times New Roman"/>
          <w:szCs w:val="20"/>
        </w:rPr>
        <w:t xml:space="preserve">5.2. </w:t>
      </w:r>
      <w:r>
        <w:rPr>
          <w:color w:val="000000"/>
        </w:rPr>
        <w:t>На</w:t>
      </w:r>
      <w:r w:rsidRPr="00AE6F0C">
        <w:rPr>
          <w:color w:val="000000"/>
        </w:rPr>
        <w:t xml:space="preserve"> основании распоряжения Главы муниципального образования </w:t>
      </w:r>
      <w:r>
        <w:rPr>
          <w:color w:val="000000"/>
        </w:rPr>
        <w:br/>
      </w:r>
      <w:r w:rsidRPr="00AE6F0C">
        <w:rPr>
          <w:color w:val="000000"/>
        </w:rPr>
        <w:t>или распоряжения Местной администрации</w:t>
      </w:r>
      <w:r>
        <w:rPr>
          <w:color w:val="000000"/>
        </w:rPr>
        <w:t xml:space="preserve"> МО Сосновая Поляна</w:t>
      </w:r>
      <w:r w:rsidRPr="00F71792">
        <w:t xml:space="preserve">, </w:t>
      </w:r>
      <w:r>
        <w:t xml:space="preserve">кандидат </w:t>
      </w:r>
      <w:r w:rsidRPr="00F71792">
        <w:t xml:space="preserve">включенный </w:t>
      </w:r>
      <w:r>
        <w:br/>
      </w:r>
      <w:r w:rsidRPr="00F71792">
        <w:t xml:space="preserve">в кадровый резерв, с его письменного согласия может быть назначен на другую вакантную должность муниципальной службы на которую не сформирован кадровый резерв, </w:t>
      </w:r>
      <w:r>
        <w:br/>
      </w:r>
      <w:r w:rsidRPr="00F71792">
        <w:t>в случае его соответствия квалификационным требованиям, определенным должностной инструкцией</w:t>
      </w:r>
      <w:r>
        <w:t xml:space="preserve"> </w:t>
      </w:r>
      <w:r w:rsidRPr="00F71792">
        <w:t>по этой должности муниципальной службы.</w:t>
      </w:r>
    </w:p>
    <w:p w14:paraId="1C098AE6" w14:textId="77777777" w:rsidR="00A260F4" w:rsidRDefault="00A260F4" w:rsidP="00BD54BF">
      <w:pPr>
        <w:pStyle w:val="ConsPlusNormal"/>
        <w:jc w:val="center"/>
        <w:rPr>
          <w:b/>
        </w:rPr>
      </w:pPr>
    </w:p>
    <w:p w14:paraId="3522672E" w14:textId="77777777" w:rsidR="00BD54BF" w:rsidRDefault="00A260F4" w:rsidP="00BD54BF">
      <w:pPr>
        <w:pStyle w:val="ConsPlusNormal"/>
        <w:jc w:val="center"/>
        <w:rPr>
          <w:b/>
        </w:rPr>
      </w:pPr>
      <w:r>
        <w:rPr>
          <w:b/>
        </w:rPr>
        <w:t xml:space="preserve">6. </w:t>
      </w:r>
      <w:r w:rsidR="00BD54BF" w:rsidRPr="00BD54BF">
        <w:rPr>
          <w:b/>
        </w:rPr>
        <w:t>Исключение из кадрового резерва</w:t>
      </w:r>
    </w:p>
    <w:p w14:paraId="03DD3073" w14:textId="77777777" w:rsidR="00BD54BF" w:rsidRPr="00BD54BF" w:rsidRDefault="00BD54BF" w:rsidP="00BD54BF">
      <w:pPr>
        <w:pStyle w:val="ConsPlusNormal"/>
        <w:ind w:firstLine="709"/>
        <w:jc w:val="center"/>
        <w:rPr>
          <w:b/>
        </w:rPr>
      </w:pPr>
    </w:p>
    <w:p w14:paraId="57984BFF" w14:textId="77777777" w:rsidR="00BD54BF" w:rsidRDefault="00F35E1E" w:rsidP="00BD54BF">
      <w:pPr>
        <w:pStyle w:val="ConsPlusNormal"/>
        <w:ind w:firstLine="709"/>
        <w:jc w:val="both"/>
      </w:pPr>
      <w:r>
        <w:t>6</w:t>
      </w:r>
      <w:r w:rsidR="00BD54BF">
        <w:t xml:space="preserve">.1. Исключение муниципального служащего (гражданина) из кадрового резерва оформляется </w:t>
      </w:r>
      <w:r w:rsidRPr="007D2AEF">
        <w:rPr>
          <w:color w:val="000000"/>
        </w:rPr>
        <w:t>распоряжением Главы муниципального образования или распоряжения Местной администрации</w:t>
      </w:r>
      <w:r w:rsidR="00BD54BF" w:rsidRPr="007D2AEF">
        <w:t>.</w:t>
      </w:r>
    </w:p>
    <w:p w14:paraId="08A85387" w14:textId="77777777" w:rsidR="00BD54BF" w:rsidRPr="0023227C" w:rsidRDefault="00F35E1E" w:rsidP="00F35E1E">
      <w:pPr>
        <w:pStyle w:val="ConsPlusNormal"/>
        <w:ind w:firstLine="709"/>
        <w:jc w:val="both"/>
      </w:pPr>
      <w:r>
        <w:t>6</w:t>
      </w:r>
      <w:r w:rsidR="00BD54BF">
        <w:t xml:space="preserve">.2. </w:t>
      </w:r>
      <w:r w:rsidR="00BD54BF" w:rsidRPr="0023227C">
        <w:t>Основаниями исключения муницип</w:t>
      </w:r>
      <w:r w:rsidRPr="0023227C">
        <w:t xml:space="preserve">ального служащего </w:t>
      </w:r>
      <w:r w:rsidR="00BD54BF" w:rsidRPr="0023227C">
        <w:t>из кадрового резерва являются:</w:t>
      </w:r>
    </w:p>
    <w:p w14:paraId="3C990602" w14:textId="77777777" w:rsidR="00BD54BF" w:rsidRPr="0023227C" w:rsidRDefault="00BD54BF" w:rsidP="00BD54BF">
      <w:pPr>
        <w:pStyle w:val="ConsPlusNormal"/>
        <w:ind w:firstLine="709"/>
        <w:jc w:val="both"/>
      </w:pPr>
      <w:r w:rsidRPr="0023227C">
        <w:t>личное заявление;</w:t>
      </w:r>
    </w:p>
    <w:p w14:paraId="55885BC2" w14:textId="77777777" w:rsidR="00BD54BF" w:rsidRPr="0023227C" w:rsidRDefault="00BD54BF" w:rsidP="00BD54BF">
      <w:pPr>
        <w:pStyle w:val="ConsPlusNormal"/>
        <w:ind w:firstLine="709"/>
        <w:jc w:val="both"/>
      </w:pPr>
      <w:r w:rsidRPr="0023227C">
        <w:t xml:space="preserve">назначение на должность муниципальной службы в порядке должностного роста </w:t>
      </w:r>
      <w:r w:rsidR="00F35E1E" w:rsidRPr="0023227C">
        <w:br/>
      </w:r>
      <w:r w:rsidRPr="0023227C">
        <w:t>в пределах группы должностей муниципальной службы, для замещения которых муниципальный служащий включен в кадровый резерв;</w:t>
      </w:r>
    </w:p>
    <w:p w14:paraId="6B3503EE" w14:textId="6DA8F5C0" w:rsidR="00BD54BF" w:rsidRPr="0023227C" w:rsidRDefault="00BD54BF" w:rsidP="00BD54BF">
      <w:pPr>
        <w:pStyle w:val="ConsPlusNormal"/>
        <w:ind w:firstLine="709"/>
        <w:jc w:val="both"/>
      </w:pPr>
      <w:r w:rsidRPr="0023227C">
        <w:t xml:space="preserve">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</w:t>
      </w:r>
      <w:r w:rsidR="00C66A37" w:rsidRPr="0023227C">
        <w:rPr>
          <w:rFonts w:eastAsia="Times New Roman"/>
        </w:rPr>
        <w:t>от 02.03.2007 №25-ФЗ «О муниципальной службе в Российской Федерации»</w:t>
      </w:r>
      <w:r w:rsidRPr="0023227C">
        <w:t>;</w:t>
      </w:r>
    </w:p>
    <w:p w14:paraId="6BE4B539" w14:textId="77777777" w:rsidR="00BD54BF" w:rsidRPr="0023227C" w:rsidRDefault="00BD54BF" w:rsidP="00BD54BF">
      <w:pPr>
        <w:pStyle w:val="ConsPlusNormal"/>
        <w:ind w:firstLine="709"/>
        <w:jc w:val="both"/>
      </w:pPr>
      <w:r w:rsidRPr="0023227C">
        <w:t>увольнение с муниципальной службы;</w:t>
      </w:r>
    </w:p>
    <w:p w14:paraId="40093DF9" w14:textId="77777777" w:rsidR="00F35E1E" w:rsidRPr="0023227C" w:rsidRDefault="00F35E1E" w:rsidP="00F35E1E">
      <w:pPr>
        <w:pStyle w:val="ConsPlusNormal"/>
        <w:ind w:firstLine="709"/>
        <w:jc w:val="both"/>
      </w:pPr>
      <w:r w:rsidRPr="0023227C">
        <w:t>смерть (гибель) муниципального служащего, признание его безвестно отсутствующим или объявление его умершим решением суда, вступившим в законную силу;</w:t>
      </w:r>
    </w:p>
    <w:p w14:paraId="3D9B5372" w14:textId="77777777" w:rsidR="00BD54BF" w:rsidRDefault="00BD54BF" w:rsidP="00BD54BF">
      <w:pPr>
        <w:pStyle w:val="ConsPlusNormal"/>
        <w:ind w:firstLine="709"/>
        <w:jc w:val="both"/>
      </w:pPr>
      <w:r w:rsidRPr="0023227C">
        <w:t>непрерывное пребывание в кадровом резерве более 3 лет.</w:t>
      </w:r>
    </w:p>
    <w:p w14:paraId="0ADD1C07" w14:textId="77777777" w:rsidR="00BD54BF" w:rsidRDefault="00F35E1E" w:rsidP="00BD54BF">
      <w:pPr>
        <w:pStyle w:val="ConsPlusNormal"/>
        <w:ind w:firstLine="709"/>
        <w:jc w:val="both"/>
      </w:pPr>
      <w:r>
        <w:t>6</w:t>
      </w:r>
      <w:r w:rsidR="00BD54BF">
        <w:t>.3. Основаниями исключения гражданина из кадрового резерва являются:</w:t>
      </w:r>
    </w:p>
    <w:p w14:paraId="5F88E353" w14:textId="77777777" w:rsidR="00BD54BF" w:rsidRDefault="00BD54BF" w:rsidP="00BD54BF">
      <w:pPr>
        <w:pStyle w:val="ConsPlusNormal"/>
        <w:ind w:firstLine="709"/>
        <w:jc w:val="both"/>
      </w:pPr>
      <w:r>
        <w:t>личное заявление;</w:t>
      </w:r>
    </w:p>
    <w:p w14:paraId="2185DC7E" w14:textId="77777777" w:rsidR="00BD54BF" w:rsidRDefault="00BD54BF" w:rsidP="00BD54BF">
      <w:pPr>
        <w:pStyle w:val="ConsPlusNormal"/>
        <w:ind w:firstLine="709"/>
        <w:jc w:val="both"/>
      </w:pPr>
      <w:r>
        <w:t>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14:paraId="2768927C" w14:textId="77777777" w:rsidR="00BD54BF" w:rsidRDefault="00BD54BF" w:rsidP="00F35E1E">
      <w:pPr>
        <w:pStyle w:val="ConsPlusNormal"/>
        <w:ind w:firstLine="709"/>
        <w:jc w:val="both"/>
      </w:pPr>
      <w:r>
        <w:t>смерть (гибель) гражданина</w:t>
      </w:r>
      <w:r w:rsidR="00F35E1E">
        <w:t>,</w:t>
      </w:r>
      <w:r>
        <w:t xml:space="preserve"> признание гражданина безвестно отсутствующим или объявление его уме</w:t>
      </w:r>
      <w:r w:rsidR="00F35E1E">
        <w:t xml:space="preserve">ршим решением суда, вступившим </w:t>
      </w:r>
      <w:r>
        <w:t>в законную силу;</w:t>
      </w:r>
    </w:p>
    <w:p w14:paraId="71C8682D" w14:textId="69487C39" w:rsidR="00BD54BF" w:rsidRDefault="00BD54BF" w:rsidP="00BD54BF">
      <w:pPr>
        <w:pStyle w:val="ConsPlusNormal"/>
        <w:ind w:firstLine="709"/>
        <w:jc w:val="both"/>
      </w:pPr>
      <w:r>
        <w:t>признание гражданина недееспособным или ограниченно дееспособным решением суда, вступившим в законную силу;</w:t>
      </w:r>
    </w:p>
    <w:p w14:paraId="30516AFA" w14:textId="77777777" w:rsidR="00BD54BF" w:rsidRDefault="00BD54BF" w:rsidP="00BD54BF">
      <w:pPr>
        <w:pStyle w:val="ConsPlusNormal"/>
        <w:ind w:firstLine="709"/>
        <w:jc w:val="both"/>
      </w:pPr>
      <w:r>
        <w:t>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14:paraId="3E81D090" w14:textId="325451E8" w:rsidR="00BD54BF" w:rsidRDefault="00BD54BF" w:rsidP="00BD54BF">
      <w:pPr>
        <w:pStyle w:val="ConsPlusNormal"/>
        <w:ind w:firstLine="709"/>
        <w:jc w:val="both"/>
      </w:pPr>
      <w:r>
        <w:t>достижение предельного возраста пребывания на муниципальной службе Российской Федерации;</w:t>
      </w:r>
    </w:p>
    <w:p w14:paraId="152AF2B1" w14:textId="67D6F6BD" w:rsidR="00BD54BF" w:rsidRDefault="00BD54BF" w:rsidP="00F35E1E">
      <w:pPr>
        <w:pStyle w:val="ConsPlusNormal"/>
        <w:ind w:firstLine="709"/>
        <w:jc w:val="both"/>
      </w:pPr>
      <w:r>
        <w:t xml:space="preserve">осуждение гражданина к наказанию, исключающему возможность поступления на муниципальную службу, </w:t>
      </w:r>
      <w:r w:rsidR="00F35E1E">
        <w:t xml:space="preserve">по приговору суда, вступившему </w:t>
      </w:r>
      <w:r>
        <w:t>в законную силу;</w:t>
      </w:r>
      <w:r w:rsidR="0023227C" w:rsidRPr="0023227C">
        <w:rPr>
          <w:color w:val="FF0000"/>
        </w:rPr>
        <w:t xml:space="preserve"> </w:t>
      </w:r>
    </w:p>
    <w:p w14:paraId="2BAD23A1" w14:textId="5D32A8F4" w:rsidR="00BD54BF" w:rsidRDefault="00BD54BF" w:rsidP="00BD54BF">
      <w:pPr>
        <w:pStyle w:val="ConsPlusNormal"/>
        <w:ind w:firstLine="709"/>
        <w:jc w:val="both"/>
      </w:pPr>
      <w:r>
        <w:t xml:space="preserve"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</w:t>
      </w:r>
      <w:r w:rsidR="00F35E1E">
        <w:br/>
      </w:r>
      <w:r>
        <w:t>в соответствии с которым иностранный гражданин имеет право находиться на муниципальной службе;</w:t>
      </w:r>
    </w:p>
    <w:p w14:paraId="2C1BBB57" w14:textId="7B88740D" w:rsidR="00BD54BF" w:rsidRDefault="00BD54BF" w:rsidP="0023227C">
      <w:pPr>
        <w:pStyle w:val="ConsPlusNormal"/>
        <w:ind w:firstLine="709"/>
        <w:jc w:val="both"/>
      </w:pPr>
      <w: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  <w:r w:rsidR="0023227C">
        <w:t xml:space="preserve"> </w:t>
      </w:r>
    </w:p>
    <w:p w14:paraId="3EEEC615" w14:textId="6F2156E7" w:rsidR="00BD54BF" w:rsidRDefault="00BD54BF" w:rsidP="00BD54BF">
      <w:pPr>
        <w:pStyle w:val="ConsPlusNormal"/>
        <w:ind w:firstLine="709"/>
        <w:jc w:val="both"/>
      </w:pPr>
      <w:r>
        <w:t>применение к гражданину административного наказания в виде дисквалификации;</w:t>
      </w:r>
    </w:p>
    <w:p w14:paraId="489D7234" w14:textId="5F923C37" w:rsidR="00417932" w:rsidRPr="001D4144" w:rsidRDefault="00BD54BF" w:rsidP="001D4144">
      <w:pPr>
        <w:pStyle w:val="ConsPlusNormal"/>
        <w:ind w:firstLine="709"/>
        <w:jc w:val="both"/>
      </w:pPr>
      <w:r>
        <w:t>непрерывное пребывание в кадровом резерве более 3 лет.</w:t>
      </w:r>
    </w:p>
    <w:p w14:paraId="646DAAD7" w14:textId="3C6DF010" w:rsidR="0023227C" w:rsidRPr="0023227C" w:rsidRDefault="0023227C" w:rsidP="0023227C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 xml:space="preserve">№1 </w:t>
      </w:r>
      <w:r w:rsidRPr="002F6064">
        <w:rPr>
          <w:rFonts w:ascii="Times New Roman" w:hAnsi="Times New Roman"/>
          <w:color w:val="000000"/>
        </w:rPr>
        <w:t xml:space="preserve">к </w:t>
      </w:r>
      <w:r w:rsidRPr="0023227C">
        <w:rPr>
          <w:rFonts w:ascii="Times New Roman" w:hAnsi="Times New Roman"/>
          <w:color w:val="000000"/>
        </w:rPr>
        <w:t>Положени</w:t>
      </w:r>
      <w:r>
        <w:rPr>
          <w:rFonts w:ascii="Times New Roman" w:hAnsi="Times New Roman"/>
          <w:color w:val="000000"/>
        </w:rPr>
        <w:t>ю</w:t>
      </w:r>
    </w:p>
    <w:p w14:paraId="556751E8" w14:textId="499C79B6" w:rsidR="0023227C" w:rsidRPr="0023227C" w:rsidRDefault="0023227C" w:rsidP="0023227C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>о кадровом резерве для замещения вакантных д</w:t>
      </w:r>
      <w:r>
        <w:rPr>
          <w:rFonts w:ascii="Times New Roman" w:hAnsi="Times New Roman"/>
          <w:color w:val="000000"/>
        </w:rPr>
        <w:t xml:space="preserve">олжностей муниципальной службы </w:t>
      </w:r>
      <w:r>
        <w:rPr>
          <w:rFonts w:ascii="Times New Roman" w:hAnsi="Times New Roman"/>
          <w:color w:val="000000"/>
        </w:rPr>
        <w:br/>
        <w:t xml:space="preserve">во внутригородском </w:t>
      </w:r>
      <w:r w:rsidRPr="0023227C">
        <w:rPr>
          <w:rFonts w:ascii="Times New Roman" w:hAnsi="Times New Roman"/>
          <w:color w:val="000000"/>
        </w:rPr>
        <w:t xml:space="preserve">муниципальном образовании </w:t>
      </w:r>
    </w:p>
    <w:p w14:paraId="77BE1FCC" w14:textId="77777777" w:rsidR="0023227C" w:rsidRPr="0023227C" w:rsidRDefault="0023227C" w:rsidP="0023227C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 xml:space="preserve">города федерального значения Санкт-Петербурга </w:t>
      </w:r>
    </w:p>
    <w:p w14:paraId="0EA79225" w14:textId="77777777" w:rsidR="0023227C" w:rsidRDefault="0023227C" w:rsidP="0023227C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>муниципальный округ</w:t>
      </w:r>
    </w:p>
    <w:p w14:paraId="54F5D785" w14:textId="77A521CE" w:rsidR="0023227C" w:rsidRDefault="0023227C" w:rsidP="0023227C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227C">
        <w:rPr>
          <w:rFonts w:ascii="Times New Roman" w:hAnsi="Times New Roman"/>
          <w:color w:val="000000"/>
        </w:rPr>
        <w:t>Сосновая Поляна</w:t>
      </w:r>
    </w:p>
    <w:p w14:paraId="6B7C591D" w14:textId="77777777" w:rsidR="0023227C" w:rsidRPr="0023227C" w:rsidRDefault="0023227C" w:rsidP="0023227C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487F9D4" w14:textId="77777777" w:rsidR="0023227C" w:rsidRPr="008C02E2" w:rsidRDefault="0023227C" w:rsidP="0023227C">
      <w:pPr>
        <w:pStyle w:val="ConsPlusNormal"/>
        <w:tabs>
          <w:tab w:val="left" w:pos="14175"/>
        </w:tabs>
        <w:spacing w:line="276" w:lineRule="auto"/>
        <w:ind w:right="-32"/>
        <w:jc w:val="right"/>
      </w:pPr>
    </w:p>
    <w:p w14:paraId="4961DA54" w14:textId="57F31389" w:rsidR="0023227C" w:rsidRPr="00180D85" w:rsidRDefault="007918B4" w:rsidP="00180D85">
      <w:pPr>
        <w:pStyle w:val="ConsPlusNormal"/>
        <w:tabs>
          <w:tab w:val="left" w:pos="14175"/>
        </w:tabs>
        <w:spacing w:line="276" w:lineRule="auto"/>
        <w:ind w:right="-32"/>
        <w:jc w:val="center"/>
        <w:rPr>
          <w:b/>
        </w:rPr>
      </w:pPr>
      <w:bookmarkStart w:id="4" w:name="_Hlk136090489"/>
      <w:r>
        <w:rPr>
          <w:b/>
        </w:rPr>
        <w:t>Реестр лиц,</w:t>
      </w:r>
      <w:r w:rsidRPr="00180D85">
        <w:rPr>
          <w:b/>
        </w:rPr>
        <w:t xml:space="preserve"> </w:t>
      </w:r>
      <w:r>
        <w:rPr>
          <w:b/>
        </w:rPr>
        <w:br/>
      </w:r>
      <w:r w:rsidRPr="00180D85">
        <w:rPr>
          <w:b/>
        </w:rPr>
        <w:t>включенных</w:t>
      </w:r>
      <w:r w:rsidR="0023227C" w:rsidRPr="00180D85">
        <w:rPr>
          <w:b/>
        </w:rPr>
        <w:t xml:space="preserve"> </w:t>
      </w:r>
      <w:r w:rsidR="00180D85" w:rsidRPr="00180D85">
        <w:rPr>
          <w:b/>
        </w:rPr>
        <w:t>в</w:t>
      </w:r>
      <w:r w:rsidR="0023227C" w:rsidRPr="00180D85">
        <w:rPr>
          <w:b/>
        </w:rPr>
        <w:t xml:space="preserve"> </w:t>
      </w:r>
      <w:r w:rsidR="00180D85" w:rsidRPr="00180D85">
        <w:rPr>
          <w:b/>
        </w:rPr>
        <w:t>кадровый резерв для замещения вакантных должностей</w:t>
      </w:r>
      <w:r w:rsidR="0023227C" w:rsidRPr="00180D85">
        <w:rPr>
          <w:b/>
        </w:rPr>
        <w:t xml:space="preserve"> </w:t>
      </w:r>
      <w:r w:rsidR="00180D85" w:rsidRPr="00180D85">
        <w:rPr>
          <w:b/>
        </w:rPr>
        <w:t xml:space="preserve">муниципальной службы </w:t>
      </w:r>
      <w:bookmarkEnd w:id="4"/>
      <w:r w:rsidR="00180D85" w:rsidRPr="00180D85">
        <w:rPr>
          <w:rFonts w:eastAsia="Times New Roman"/>
          <w:b/>
          <w:color w:val="000000"/>
        </w:rPr>
        <w:t>во</w:t>
      </w:r>
      <w:r w:rsidR="00180D85" w:rsidRPr="00180D85">
        <w:rPr>
          <w:rFonts w:eastAsia="Times New Roman"/>
          <w:b/>
          <w:bCs/>
          <w:color w:val="000000"/>
          <w:spacing w:val="-4"/>
        </w:rPr>
        <w:t xml:space="preserve"> внутригородском муниципальном образовании города федерального значения </w:t>
      </w:r>
      <w:r w:rsidR="00180D85" w:rsidRPr="00180D85">
        <w:rPr>
          <w:rFonts w:eastAsia="Times New Roman"/>
          <w:b/>
          <w:bCs/>
          <w:color w:val="000000"/>
          <w:spacing w:val="-4"/>
        </w:rPr>
        <w:br/>
        <w:t>Санкт-Петербурга муниципальный округ Сосновая Поляна</w:t>
      </w:r>
    </w:p>
    <w:p w14:paraId="4A019CE2" w14:textId="77777777" w:rsidR="0023227C" w:rsidRDefault="0023227C" w:rsidP="002322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481" w:type="dxa"/>
        <w:tblInd w:w="-1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073"/>
        <w:gridCol w:w="958"/>
        <w:gridCol w:w="1487"/>
        <w:gridCol w:w="1644"/>
        <w:gridCol w:w="1073"/>
        <w:gridCol w:w="1073"/>
        <w:gridCol w:w="1166"/>
        <w:gridCol w:w="1425"/>
        <w:gridCol w:w="1263"/>
      </w:tblGrid>
      <w:tr w:rsidR="00180D85" w:rsidRPr="00B625FC" w14:paraId="44B33337" w14:textId="77777777" w:rsidTr="00180D85">
        <w:trPr>
          <w:trHeight w:val="3410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C782C" w14:textId="77777777" w:rsidR="0023227C" w:rsidRPr="00180D85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№ п/п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B034F" w14:textId="77777777" w:rsidR="0023227C" w:rsidRPr="00180D85" w:rsidRDefault="0023227C" w:rsidP="00020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Фамилия, </w:t>
            </w:r>
          </w:p>
          <w:p w14:paraId="334AA094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имя, отчество (последнее - при наличии)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F0E0E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Дата рождения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0314" w14:textId="77777777" w:rsidR="0023227C" w:rsidRPr="00180D85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Образование (наименование учебного заведения, специальность, квалификация, год окончания)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207DA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Общий стаж работы, стаж государственной и (или) муниципальной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447C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Место работы, должность на дату включения в кадровый резерв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4207D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Основание </w:t>
            </w:r>
            <w:r w:rsidRPr="00180D85">
              <w:rPr>
                <w:rFonts w:ascii="Times New Roman" w:hAnsi="Times New Roman"/>
                <w:sz w:val="20"/>
                <w:szCs w:val="24"/>
              </w:rPr>
              <w:br/>
              <w:t xml:space="preserve">и дата включения </w:t>
            </w:r>
            <w:r w:rsidRPr="00180D85">
              <w:rPr>
                <w:rFonts w:ascii="Times New Roman" w:hAnsi="Times New Roman"/>
                <w:sz w:val="20"/>
                <w:szCs w:val="24"/>
              </w:rPr>
              <w:br/>
              <w:t>в кадровый резерв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3447" w14:textId="77777777" w:rsidR="0023227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>Группа должностей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4B9A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Наименование должности, для замещения которой лицо включено </w:t>
            </w:r>
            <w:r w:rsidRPr="00180D85">
              <w:rPr>
                <w:rFonts w:ascii="Times New Roman" w:hAnsi="Times New Roman"/>
                <w:sz w:val="20"/>
                <w:szCs w:val="24"/>
              </w:rPr>
              <w:br/>
              <w:t xml:space="preserve">в резерв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23B8B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85">
              <w:rPr>
                <w:rFonts w:ascii="Times New Roman" w:hAnsi="Times New Roman"/>
                <w:sz w:val="20"/>
                <w:szCs w:val="24"/>
              </w:rPr>
              <w:t xml:space="preserve">Отметка </w:t>
            </w:r>
            <w:r w:rsidRPr="00180D85">
              <w:rPr>
                <w:rFonts w:ascii="Times New Roman" w:hAnsi="Times New Roman"/>
                <w:sz w:val="20"/>
                <w:szCs w:val="24"/>
              </w:rPr>
              <w:br/>
              <w:t xml:space="preserve">об исключении </w:t>
            </w:r>
            <w:r w:rsidRPr="00180D85">
              <w:rPr>
                <w:rFonts w:ascii="Times New Roman" w:hAnsi="Times New Roman"/>
                <w:sz w:val="20"/>
                <w:szCs w:val="24"/>
              </w:rPr>
              <w:br/>
              <w:t xml:space="preserve">из кадрового резерва (дата </w:t>
            </w:r>
            <w:r w:rsidRPr="00180D85">
              <w:rPr>
                <w:rFonts w:ascii="Times New Roman" w:hAnsi="Times New Roman"/>
                <w:sz w:val="20"/>
                <w:szCs w:val="24"/>
              </w:rPr>
              <w:br/>
              <w:t xml:space="preserve">и основание исключения) </w:t>
            </w:r>
          </w:p>
        </w:tc>
      </w:tr>
      <w:tr w:rsidR="00180D85" w:rsidRPr="00B625FC" w14:paraId="1D3BD36D" w14:textId="77777777" w:rsidTr="00180D85">
        <w:trPr>
          <w:trHeight w:val="399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9827" w14:textId="77777777" w:rsidR="0023227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DB78" w14:textId="77777777" w:rsidR="0023227C" w:rsidRPr="00B625FC" w:rsidRDefault="0023227C" w:rsidP="0002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797E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83A8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964D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F2C0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5D02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E47A" w14:textId="77777777" w:rsidR="0023227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F27C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7AE8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0D85" w:rsidRPr="00B625FC" w14:paraId="4D067C51" w14:textId="77777777" w:rsidTr="00180D85">
        <w:trPr>
          <w:trHeight w:val="2097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B878" w14:textId="77777777" w:rsidR="0023227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8C17" w14:textId="77777777" w:rsidR="0023227C" w:rsidRPr="00B625FC" w:rsidRDefault="0023227C" w:rsidP="0002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268C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9AAF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EC8A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301F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BB66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235B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11BB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0B33" w14:textId="77777777" w:rsidR="0023227C" w:rsidRPr="00B625FC" w:rsidRDefault="0023227C" w:rsidP="0002040F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C12A2" w14:textId="77777777" w:rsidR="0023227C" w:rsidRDefault="0023227C" w:rsidP="0023227C">
      <w:pPr>
        <w:jc w:val="center"/>
        <w:rPr>
          <w:rFonts w:ascii="Times New Roman" w:hAnsi="Times New Roman"/>
          <w:sz w:val="24"/>
          <w:szCs w:val="24"/>
        </w:rPr>
      </w:pPr>
    </w:p>
    <w:p w14:paraId="26EC933A" w14:textId="056F22B9" w:rsidR="00180D85" w:rsidRDefault="0023227C" w:rsidP="0023227C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227C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14:paraId="488A8D34" w14:textId="77777777" w:rsidR="00180D85" w:rsidRDefault="00180D85" w:rsidP="00180D85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81CE1CD" w14:textId="77777777" w:rsidR="001D4144" w:rsidRDefault="001D4144" w:rsidP="00180D85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70F2474" w14:textId="77777777" w:rsidR="001D4144" w:rsidRDefault="001D4144" w:rsidP="00180D85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F64BB5" w14:textId="77777777" w:rsidR="001D4144" w:rsidRPr="00180D85" w:rsidRDefault="001D4144" w:rsidP="00180D85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4E196D3" w14:textId="77777777" w:rsidR="00B662CD" w:rsidRDefault="00B662CD" w:rsidP="00180D8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632A2AD" w14:textId="7B523E1A" w:rsidR="00180D85" w:rsidRPr="0023227C" w:rsidRDefault="00180D85" w:rsidP="00180D8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 xml:space="preserve">№2 </w:t>
      </w:r>
      <w:r w:rsidRPr="002F6064">
        <w:rPr>
          <w:rFonts w:ascii="Times New Roman" w:hAnsi="Times New Roman"/>
          <w:color w:val="000000"/>
        </w:rPr>
        <w:t xml:space="preserve">к </w:t>
      </w:r>
      <w:r w:rsidRPr="0023227C">
        <w:rPr>
          <w:rFonts w:ascii="Times New Roman" w:hAnsi="Times New Roman"/>
          <w:color w:val="000000"/>
        </w:rPr>
        <w:t>Положени</w:t>
      </w:r>
      <w:r>
        <w:rPr>
          <w:rFonts w:ascii="Times New Roman" w:hAnsi="Times New Roman"/>
          <w:color w:val="000000"/>
        </w:rPr>
        <w:t>ю</w:t>
      </w:r>
    </w:p>
    <w:p w14:paraId="1F979081" w14:textId="77777777" w:rsidR="00180D85" w:rsidRPr="0023227C" w:rsidRDefault="00180D85" w:rsidP="00180D8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>о кадровом резерве для замещения вакантных д</w:t>
      </w:r>
      <w:r>
        <w:rPr>
          <w:rFonts w:ascii="Times New Roman" w:hAnsi="Times New Roman"/>
          <w:color w:val="000000"/>
        </w:rPr>
        <w:t xml:space="preserve">олжностей муниципальной службы </w:t>
      </w:r>
      <w:r>
        <w:rPr>
          <w:rFonts w:ascii="Times New Roman" w:hAnsi="Times New Roman"/>
          <w:color w:val="000000"/>
        </w:rPr>
        <w:br/>
        <w:t xml:space="preserve">во внутригородском </w:t>
      </w:r>
      <w:r w:rsidRPr="0023227C">
        <w:rPr>
          <w:rFonts w:ascii="Times New Roman" w:hAnsi="Times New Roman"/>
          <w:color w:val="000000"/>
        </w:rPr>
        <w:t xml:space="preserve">муниципальном образовании </w:t>
      </w:r>
    </w:p>
    <w:p w14:paraId="148F6D8C" w14:textId="77777777" w:rsidR="00180D85" w:rsidRPr="0023227C" w:rsidRDefault="00180D85" w:rsidP="00180D8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 xml:space="preserve">города федерального значения Санкт-Петербурга </w:t>
      </w:r>
    </w:p>
    <w:p w14:paraId="5D6A4EAD" w14:textId="77777777" w:rsidR="00180D85" w:rsidRDefault="00180D85" w:rsidP="00180D8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>муниципальный округ</w:t>
      </w:r>
    </w:p>
    <w:p w14:paraId="430F96AF" w14:textId="1FEA99B1" w:rsidR="00180D85" w:rsidRPr="0023227C" w:rsidRDefault="00180D85" w:rsidP="007B0073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227C">
        <w:rPr>
          <w:rFonts w:ascii="Times New Roman" w:hAnsi="Times New Roman"/>
          <w:color w:val="000000"/>
        </w:rPr>
        <w:t>Сосновая Поляна</w:t>
      </w:r>
    </w:p>
    <w:p w14:paraId="11E47D7B" w14:textId="77777777" w:rsidR="007B0073" w:rsidRDefault="007B0073" w:rsidP="00180D85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0"/>
          <w:szCs w:val="24"/>
          <w:lang w:eastAsia="ru-RU"/>
        </w:rPr>
      </w:pPr>
    </w:p>
    <w:p w14:paraId="6488FB34" w14:textId="77777777" w:rsidR="007918B4" w:rsidRDefault="007B0073" w:rsidP="007918B4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7918B4">
        <w:rPr>
          <w:rFonts w:ascii="Times New Roman" w:eastAsiaTheme="minorEastAsia" w:hAnsi="Times New Roman"/>
          <w:sz w:val="24"/>
          <w:szCs w:val="24"/>
          <w:lang w:eastAsia="ru-RU"/>
        </w:rPr>
        <w:t>Главе</w:t>
      </w:r>
      <w:r w:rsidR="007918B4"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</w:t>
      </w:r>
    </w:p>
    <w:p w14:paraId="47861521" w14:textId="59F8E64A" w:rsidR="007B0073" w:rsidRDefault="007918B4" w:rsidP="007918B4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(</w:t>
      </w:r>
      <w:r w:rsidR="007B0073" w:rsidRPr="007B0073">
        <w:rPr>
          <w:rFonts w:ascii="Times New Roman" w:eastAsiaTheme="minorEastAsia" w:hAnsi="Times New Roman"/>
          <w:sz w:val="16"/>
          <w:szCs w:val="24"/>
          <w:lang w:eastAsia="ru-RU"/>
        </w:rPr>
        <w:t>МО Сосновая Поляна / Местной администрации</w:t>
      </w:r>
      <w:r w:rsidR="007B0073" w:rsidRPr="007B0073">
        <w:rPr>
          <w:sz w:val="24"/>
        </w:rPr>
        <w:t xml:space="preserve"> </w:t>
      </w:r>
      <w:r w:rsidR="007B0073">
        <w:rPr>
          <w:sz w:val="24"/>
        </w:rPr>
        <w:br/>
      </w:r>
      <w:r w:rsidR="007B0073" w:rsidRPr="007B0073">
        <w:rPr>
          <w:rFonts w:ascii="Times New Roman" w:eastAsiaTheme="minorEastAsia" w:hAnsi="Times New Roman"/>
          <w:sz w:val="16"/>
          <w:szCs w:val="24"/>
          <w:lang w:eastAsia="ru-RU"/>
        </w:rPr>
        <w:t>МО Сосновая Поляна</w:t>
      </w:r>
      <w:r w:rsidR="00180D85" w:rsidRPr="007B0073">
        <w:rPr>
          <w:rFonts w:ascii="Times New Roman" w:eastAsiaTheme="minorEastAsia" w:hAnsi="Times New Roman"/>
          <w:sz w:val="16"/>
          <w:szCs w:val="24"/>
          <w:lang w:eastAsia="ru-RU"/>
        </w:rPr>
        <w:t>)</w:t>
      </w:r>
    </w:p>
    <w:p w14:paraId="2CFFC8F7" w14:textId="77777777" w:rsidR="006D1DC4" w:rsidRDefault="006D1DC4" w:rsidP="006D1DC4">
      <w:pPr>
        <w:spacing w:after="0" w:line="240" w:lineRule="auto"/>
        <w:ind w:left="5954"/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____________________________________</w:t>
      </w:r>
    </w:p>
    <w:p w14:paraId="2B50C2EB" w14:textId="3A5D6BDD" w:rsidR="006D1DC4" w:rsidRDefault="006D1DC4" w:rsidP="007B0073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____________________________________</w:t>
      </w:r>
    </w:p>
    <w:p w14:paraId="298F9DA5" w14:textId="52BC29CA" w:rsidR="007B0073" w:rsidRDefault="00180D85" w:rsidP="007B0073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7918B4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 xml:space="preserve"> ____________________________</w:t>
      </w:r>
      <w:r w:rsidR="007B0073">
        <w:rPr>
          <w:rFonts w:ascii="Times New Roman" w:eastAsiaTheme="minorEastAsia" w:hAnsi="Times New Roman"/>
          <w:sz w:val="20"/>
          <w:szCs w:val="24"/>
          <w:lang w:eastAsia="ru-RU"/>
        </w:rPr>
        <w:t>______</w:t>
      </w:r>
      <w:r w:rsidR="007B0073">
        <w:rPr>
          <w:rFonts w:ascii="Times New Roman" w:eastAsiaTheme="minorEastAsia" w:hAnsi="Times New Roman"/>
          <w:sz w:val="20"/>
          <w:szCs w:val="24"/>
          <w:lang w:eastAsia="ru-RU"/>
        </w:rPr>
        <w:br/>
        <w:t>____________________________________</w:t>
      </w: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 xml:space="preserve">, </w:t>
      </w:r>
      <w:r w:rsidRPr="007B0073">
        <w:rPr>
          <w:rFonts w:ascii="Times New Roman" w:eastAsiaTheme="minorEastAsia" w:hAnsi="Times New Roman"/>
          <w:sz w:val="16"/>
          <w:szCs w:val="24"/>
          <w:lang w:eastAsia="ru-RU"/>
        </w:rPr>
        <w:t>(Ф.И.О. полностью)</w:t>
      </w:r>
    </w:p>
    <w:p w14:paraId="6DE0E912" w14:textId="71B7DFAB" w:rsidR="007918B4" w:rsidRDefault="00180D85" w:rsidP="007B0073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18B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проживающего по адресу: </w:t>
      </w: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_______________________________</w:t>
      </w:r>
      <w:r w:rsidR="007B0073">
        <w:rPr>
          <w:rFonts w:ascii="Times New Roman" w:eastAsiaTheme="minorEastAsia" w:hAnsi="Times New Roman"/>
          <w:sz w:val="20"/>
          <w:szCs w:val="24"/>
          <w:lang w:eastAsia="ru-RU"/>
        </w:rPr>
        <w:t>__________</w:t>
      </w: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 xml:space="preserve">_______________________________ </w:t>
      </w:r>
      <w:r w:rsidR="007918B4" w:rsidRPr="007918B4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 основного документа, удостоверяющего личность, кем и </w:t>
      </w:r>
      <w:r w:rsidR="007918B4">
        <w:rPr>
          <w:rFonts w:ascii="Times New Roman" w:eastAsiaTheme="minorEastAsia" w:hAnsi="Times New Roman"/>
          <w:sz w:val="24"/>
          <w:szCs w:val="24"/>
          <w:lang w:eastAsia="ru-RU"/>
        </w:rPr>
        <w:t>когда выдан:</w:t>
      </w:r>
    </w:p>
    <w:p w14:paraId="47E00280" w14:textId="685A3F64" w:rsidR="007B0073" w:rsidRDefault="00180D85" w:rsidP="007B0073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>________________</w:t>
      </w:r>
      <w:r w:rsidR="007B0073">
        <w:rPr>
          <w:rFonts w:ascii="Times New Roman" w:eastAsiaTheme="minorEastAsia" w:hAnsi="Times New Roman"/>
          <w:sz w:val="20"/>
          <w:szCs w:val="24"/>
          <w:lang w:eastAsia="ru-RU"/>
        </w:rPr>
        <w:t>____________________</w:t>
      </w:r>
    </w:p>
    <w:p w14:paraId="1AFB2FB4" w14:textId="1389587A" w:rsidR="007B0073" w:rsidRDefault="007B0073" w:rsidP="007B0073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____________________________________________________________________________________________________________</w:t>
      </w:r>
    </w:p>
    <w:p w14:paraId="10F4B4B0" w14:textId="2CDE92F1" w:rsidR="00180D85" w:rsidRDefault="007918B4" w:rsidP="007B0073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18B4">
        <w:rPr>
          <w:rFonts w:ascii="Times New Roman" w:eastAsiaTheme="minorEastAsia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285DA0C2" w14:textId="5FC27658" w:rsidR="007918B4" w:rsidRPr="00180D85" w:rsidRDefault="007918B4" w:rsidP="007B0073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14:paraId="5BF46E3B" w14:textId="77777777" w:rsidR="00FF0087" w:rsidRDefault="00FF0087" w:rsidP="007B0073">
      <w:pPr>
        <w:spacing w:after="0" w:line="240" w:lineRule="auto"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14:paraId="3811355E" w14:textId="48F8E7D4" w:rsidR="007B0073" w:rsidRDefault="007B0073" w:rsidP="007B0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00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0FE27DA5" w14:textId="77777777" w:rsidR="007B0073" w:rsidRPr="007B0073" w:rsidRDefault="007B0073" w:rsidP="007B00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64CECC" w14:textId="0DB34E9D" w:rsidR="006D1DC4" w:rsidRPr="00613FC1" w:rsidRDefault="00180D85" w:rsidP="00613FC1">
      <w:pPr>
        <w:tabs>
          <w:tab w:val="left" w:pos="837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DC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Прошу рассмотреть мою кандидатуру </w:t>
      </w:r>
      <w:r w:rsidR="006D1DC4" w:rsidRPr="006D1DC4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включения в кадровый резерв </w:t>
      </w:r>
      <w:r w:rsidR="006D1DC4" w:rsidRPr="006D1DC4">
        <w:rPr>
          <w:rFonts w:ascii="Times New Roman" w:hAnsi="Times New Roman"/>
          <w:color w:val="000000"/>
          <w:sz w:val="24"/>
          <w:szCs w:val="24"/>
        </w:rPr>
        <w:t>для замещения вакантных д</w:t>
      </w:r>
      <w:r w:rsidR="006D1DC4">
        <w:rPr>
          <w:rFonts w:ascii="Times New Roman" w:hAnsi="Times New Roman"/>
          <w:color w:val="000000"/>
          <w:sz w:val="24"/>
          <w:szCs w:val="24"/>
        </w:rPr>
        <w:t xml:space="preserve">олжностей муниципальной </w:t>
      </w:r>
      <w:r w:rsidR="006D1DC4" w:rsidRPr="006D1DC4">
        <w:rPr>
          <w:rFonts w:ascii="Times New Roman" w:hAnsi="Times New Roman"/>
          <w:color w:val="000000"/>
          <w:sz w:val="24"/>
          <w:szCs w:val="24"/>
        </w:rPr>
        <w:t>службы</w:t>
      </w:r>
      <w:r w:rsidR="006D1D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FC1" w:rsidRPr="00613FC1">
        <w:rPr>
          <w:rFonts w:ascii="Times New Roman" w:hAnsi="Times New Roman"/>
          <w:color w:val="000000"/>
          <w:sz w:val="24"/>
          <w:szCs w:val="24"/>
        </w:rPr>
        <w:t>во внутригород</w:t>
      </w:r>
      <w:r w:rsidR="00613FC1">
        <w:rPr>
          <w:rFonts w:ascii="Times New Roman" w:hAnsi="Times New Roman"/>
          <w:color w:val="000000"/>
          <w:sz w:val="24"/>
          <w:szCs w:val="24"/>
        </w:rPr>
        <w:t xml:space="preserve">ском муниципальном образовании </w:t>
      </w:r>
      <w:r w:rsidR="00613FC1" w:rsidRPr="00613FC1">
        <w:rPr>
          <w:rFonts w:ascii="Times New Roman" w:hAnsi="Times New Roman"/>
          <w:color w:val="000000"/>
          <w:sz w:val="24"/>
          <w:szCs w:val="24"/>
        </w:rPr>
        <w:t>города федераль</w:t>
      </w:r>
      <w:r w:rsidR="00613FC1">
        <w:rPr>
          <w:rFonts w:ascii="Times New Roman" w:hAnsi="Times New Roman"/>
          <w:color w:val="000000"/>
          <w:sz w:val="24"/>
          <w:szCs w:val="24"/>
        </w:rPr>
        <w:t xml:space="preserve">ного значения Санкт-Петербурга </w:t>
      </w:r>
      <w:r w:rsidR="00613FC1" w:rsidRPr="00613FC1">
        <w:rPr>
          <w:rFonts w:ascii="Times New Roman" w:hAnsi="Times New Roman"/>
          <w:color w:val="000000"/>
          <w:sz w:val="24"/>
          <w:szCs w:val="24"/>
        </w:rPr>
        <w:t>муниципальны</w:t>
      </w:r>
      <w:r w:rsidR="00613FC1">
        <w:rPr>
          <w:rFonts w:ascii="Times New Roman" w:hAnsi="Times New Roman"/>
          <w:color w:val="000000"/>
          <w:sz w:val="24"/>
          <w:szCs w:val="24"/>
        </w:rPr>
        <w:t xml:space="preserve">й округ Сосновая </w:t>
      </w:r>
      <w:r w:rsidR="00613FC1" w:rsidRPr="00613FC1">
        <w:rPr>
          <w:rFonts w:ascii="Times New Roman" w:hAnsi="Times New Roman"/>
          <w:color w:val="000000"/>
          <w:sz w:val="24"/>
          <w:szCs w:val="24"/>
        </w:rPr>
        <w:t>Поляна</w:t>
      </w:r>
      <w:r w:rsidR="00B662CD">
        <w:rPr>
          <w:rFonts w:ascii="Times New Roman" w:hAnsi="Times New Roman"/>
          <w:color w:val="000000"/>
          <w:sz w:val="24"/>
          <w:szCs w:val="24"/>
        </w:rPr>
        <w:t xml:space="preserve"> на должность </w:t>
      </w:r>
      <w:r w:rsidR="006D1DC4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613FC1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14:paraId="3E67E9C4" w14:textId="767F8522" w:rsidR="006D1DC4" w:rsidRDefault="00180D85" w:rsidP="006D1DC4">
      <w:pPr>
        <w:tabs>
          <w:tab w:val="left" w:pos="8374"/>
        </w:tabs>
        <w:spacing w:after="0" w:line="240" w:lineRule="auto"/>
        <w:jc w:val="center"/>
        <w:rPr>
          <w:rFonts w:ascii="Times New Roman" w:eastAsiaTheme="minorEastAsia" w:hAnsi="Times New Roman"/>
          <w:sz w:val="16"/>
          <w:szCs w:val="24"/>
          <w:lang w:eastAsia="ru-RU"/>
        </w:rPr>
      </w:pPr>
      <w:r w:rsidRPr="007B0073">
        <w:rPr>
          <w:rFonts w:ascii="Times New Roman" w:eastAsiaTheme="minorEastAsia" w:hAnsi="Times New Roman"/>
          <w:sz w:val="16"/>
          <w:szCs w:val="24"/>
          <w:lang w:eastAsia="ru-RU"/>
        </w:rPr>
        <w:t>(</w:t>
      </w:r>
      <w:r w:rsidR="00613FC1" w:rsidRPr="00613FC1">
        <w:rPr>
          <w:rFonts w:ascii="Times New Roman" w:eastAsiaTheme="minorEastAsia" w:hAnsi="Times New Roman"/>
          <w:sz w:val="16"/>
          <w:szCs w:val="24"/>
          <w:lang w:eastAsia="ru-RU"/>
        </w:rPr>
        <w:t>наименование должности</w:t>
      </w:r>
      <w:r w:rsidRPr="007B0073">
        <w:rPr>
          <w:rFonts w:ascii="Times New Roman" w:eastAsiaTheme="minorEastAsia" w:hAnsi="Times New Roman"/>
          <w:sz w:val="16"/>
          <w:szCs w:val="24"/>
          <w:lang w:eastAsia="ru-RU"/>
        </w:rPr>
        <w:t xml:space="preserve">) </w:t>
      </w:r>
    </w:p>
    <w:p w14:paraId="32DBA27F" w14:textId="20AA007E" w:rsidR="00B662CD" w:rsidRDefault="00B662CD" w:rsidP="006D1DC4">
      <w:pPr>
        <w:tabs>
          <w:tab w:val="left" w:pos="8374"/>
        </w:tabs>
        <w:spacing w:after="0" w:line="240" w:lineRule="auto"/>
        <w:jc w:val="center"/>
        <w:rPr>
          <w:rFonts w:ascii="Times New Roman" w:eastAsiaTheme="minorEastAsia" w:hAnsi="Times New Roman"/>
          <w:sz w:val="16"/>
          <w:szCs w:val="24"/>
          <w:lang w:eastAsia="ru-RU"/>
        </w:rPr>
      </w:pPr>
      <w:r>
        <w:rPr>
          <w:rFonts w:ascii="Times New Roman" w:eastAsiaTheme="minorEastAsia" w:hAnsi="Times New Roman"/>
          <w:sz w:val="16"/>
          <w:szCs w:val="24"/>
          <w:lang w:eastAsia="ru-RU"/>
        </w:rPr>
        <w:t>________________________________________________________________________________________________________________________</w:t>
      </w:r>
    </w:p>
    <w:p w14:paraId="159B2158" w14:textId="77777777" w:rsidR="00613FC1" w:rsidRDefault="00180D85" w:rsidP="00613FC1">
      <w:pPr>
        <w:tabs>
          <w:tab w:val="left" w:pos="8374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0D8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положительного решения </w:t>
      </w:r>
      <w:r w:rsidR="00613FC1">
        <w:rPr>
          <w:rFonts w:ascii="Times New Roman" w:eastAsiaTheme="minorEastAsia" w:hAnsi="Times New Roman"/>
          <w:sz w:val="24"/>
          <w:szCs w:val="24"/>
          <w:lang w:eastAsia="ru-RU"/>
        </w:rPr>
        <w:t>конкурсной комиссии</w:t>
      </w:r>
      <w:r w:rsidRPr="00180D8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14:paraId="5F67AF1A" w14:textId="16E5BA6C" w:rsidR="00180D85" w:rsidRDefault="00180D85" w:rsidP="00730AD5">
      <w:pPr>
        <w:tabs>
          <w:tab w:val="left" w:pos="837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0D85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Положением </w:t>
      </w:r>
      <w:r w:rsidR="00730AD5" w:rsidRPr="00730AD5">
        <w:rPr>
          <w:rFonts w:ascii="Times New Roman" w:eastAsiaTheme="minorEastAsia" w:hAnsi="Times New Roman"/>
          <w:sz w:val="24"/>
          <w:szCs w:val="24"/>
          <w:lang w:eastAsia="ru-RU"/>
        </w:rPr>
        <w:t>о кадровом резерве для замещения вакантных д</w:t>
      </w:r>
      <w:r w:rsidR="00730AD5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олжностей муниципальной службы </w:t>
      </w:r>
      <w:r w:rsidR="00730AD5" w:rsidRPr="00730AD5">
        <w:rPr>
          <w:rFonts w:ascii="Times New Roman" w:eastAsiaTheme="minorEastAsia" w:hAnsi="Times New Roman"/>
          <w:sz w:val="24"/>
          <w:szCs w:val="24"/>
          <w:lang w:eastAsia="ru-RU"/>
        </w:rPr>
        <w:t>во внутригород</w:t>
      </w:r>
      <w:r w:rsidR="00730AD5">
        <w:rPr>
          <w:rFonts w:ascii="Times New Roman" w:eastAsiaTheme="minorEastAsia" w:hAnsi="Times New Roman"/>
          <w:sz w:val="24"/>
          <w:szCs w:val="24"/>
          <w:lang w:eastAsia="ru-RU"/>
        </w:rPr>
        <w:t xml:space="preserve">ском муниципальном образовании </w:t>
      </w:r>
      <w:r w:rsidR="00730AD5" w:rsidRPr="00730AD5">
        <w:rPr>
          <w:rFonts w:ascii="Times New Roman" w:eastAsiaTheme="minorEastAsia" w:hAnsi="Times New Roman"/>
          <w:sz w:val="24"/>
          <w:szCs w:val="24"/>
          <w:lang w:eastAsia="ru-RU"/>
        </w:rPr>
        <w:t>города федераль</w:t>
      </w:r>
      <w:r w:rsidR="00730AD5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ного значения Санкт-Петербурга муниципальный округ </w:t>
      </w:r>
      <w:r w:rsidR="00730AD5" w:rsidRPr="00730AD5">
        <w:rPr>
          <w:rFonts w:ascii="Times New Roman" w:eastAsiaTheme="minorEastAsia" w:hAnsi="Times New Roman"/>
          <w:sz w:val="24"/>
          <w:szCs w:val="24"/>
          <w:lang w:eastAsia="ru-RU"/>
        </w:rPr>
        <w:t>Сосновая Поляна</w:t>
      </w:r>
      <w:r w:rsidRPr="00180D85">
        <w:rPr>
          <w:rFonts w:ascii="Times New Roman" w:eastAsiaTheme="minorEastAsia" w:hAnsi="Times New Roman"/>
          <w:sz w:val="24"/>
          <w:szCs w:val="24"/>
          <w:lang w:eastAsia="ru-RU"/>
        </w:rPr>
        <w:t xml:space="preserve"> ознакомлен (-а). </w:t>
      </w:r>
    </w:p>
    <w:p w14:paraId="062D8E6A" w14:textId="76F9DB97" w:rsidR="00730AD5" w:rsidRDefault="00730AD5" w:rsidP="00730AD5">
      <w:pPr>
        <w:tabs>
          <w:tab w:val="left" w:pos="837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A6A390C" w14:textId="77777777" w:rsidR="00730AD5" w:rsidRDefault="00730AD5" w:rsidP="00730AD5">
      <w:pPr>
        <w:tabs>
          <w:tab w:val="left" w:pos="837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3E05EE1" w14:textId="58B6BC41" w:rsidR="00730AD5" w:rsidRPr="00730AD5" w:rsidRDefault="00730AD5" w:rsidP="00730AD5">
      <w:pPr>
        <w:tabs>
          <w:tab w:val="left" w:pos="837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7560EDB7" w14:textId="5587BDF2" w:rsidR="00730AD5" w:rsidRDefault="00730AD5" w:rsidP="00730AD5">
      <w:pPr>
        <w:tabs>
          <w:tab w:val="left" w:pos="837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30AD5">
        <w:rPr>
          <w:rFonts w:ascii="Times New Roman" w:hAnsi="Times New Roman"/>
          <w:sz w:val="24"/>
        </w:rPr>
        <w:t>«_____»</w:t>
      </w:r>
      <w:r>
        <w:rPr>
          <w:rFonts w:ascii="Times New Roman" w:hAnsi="Times New Roman"/>
          <w:sz w:val="24"/>
        </w:rPr>
        <w:t xml:space="preserve"> </w:t>
      </w:r>
      <w:r w:rsidRPr="00730AD5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______ </w:t>
      </w:r>
      <w:r w:rsidRPr="00730AD5">
        <w:rPr>
          <w:rFonts w:ascii="Times New Roman" w:hAnsi="Times New Roman"/>
          <w:sz w:val="24"/>
        </w:rPr>
        <w:t>20__ г. _________________</w:t>
      </w:r>
      <w:r>
        <w:rPr>
          <w:rFonts w:ascii="Times New Roman" w:hAnsi="Times New Roman"/>
          <w:sz w:val="24"/>
        </w:rPr>
        <w:t>________/</w:t>
      </w:r>
      <w:r w:rsidRPr="00730AD5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_______</w:t>
      </w:r>
    </w:p>
    <w:p w14:paraId="3FB7AD6C" w14:textId="4902C805" w:rsidR="00730AD5" w:rsidRDefault="00730AD5" w:rsidP="00730AD5">
      <w:pPr>
        <w:tabs>
          <w:tab w:val="left" w:pos="7508"/>
        </w:tabs>
        <w:spacing w:after="0" w:line="240" w:lineRule="auto"/>
        <w:ind w:left="4536"/>
        <w:jc w:val="both"/>
        <w:rPr>
          <w:rFonts w:ascii="Times New Roman" w:eastAsiaTheme="minorEastAsia" w:hAnsi="Times New Roman"/>
          <w:sz w:val="18"/>
          <w:szCs w:val="24"/>
          <w:lang w:eastAsia="ru-RU"/>
        </w:rPr>
      </w:pPr>
      <w:r w:rsidRPr="00730AD5">
        <w:rPr>
          <w:rFonts w:ascii="Times New Roman" w:hAnsi="Times New Roman"/>
          <w:sz w:val="16"/>
        </w:rPr>
        <w:t>(</w:t>
      </w:r>
      <w:proofErr w:type="gramStart"/>
      <w:r>
        <w:rPr>
          <w:rFonts w:ascii="Times New Roman" w:hAnsi="Times New Roman"/>
          <w:sz w:val="16"/>
        </w:rPr>
        <w:t>подпись</w:t>
      </w:r>
      <w:r w:rsidRPr="00730AD5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</w:t>
      </w:r>
      <w:proofErr w:type="gramEnd"/>
      <w:r>
        <w:rPr>
          <w:rFonts w:ascii="Times New Roman" w:hAnsi="Times New Roman"/>
          <w:sz w:val="16"/>
        </w:rPr>
        <w:t xml:space="preserve">                                                 (расшифровка подписи)</w:t>
      </w:r>
    </w:p>
    <w:p w14:paraId="7954E664" w14:textId="77777777" w:rsidR="00730AD5" w:rsidRPr="00730AD5" w:rsidRDefault="00730AD5" w:rsidP="00730AD5">
      <w:pPr>
        <w:rPr>
          <w:rFonts w:ascii="Times New Roman" w:eastAsiaTheme="minorEastAsia" w:hAnsi="Times New Roman"/>
          <w:sz w:val="18"/>
          <w:szCs w:val="24"/>
          <w:lang w:eastAsia="ru-RU"/>
        </w:rPr>
      </w:pPr>
    </w:p>
    <w:p w14:paraId="289A449A" w14:textId="77777777" w:rsidR="00730AD5" w:rsidRPr="00730AD5" w:rsidRDefault="00730AD5" w:rsidP="00730AD5">
      <w:pPr>
        <w:rPr>
          <w:rFonts w:ascii="Times New Roman" w:eastAsiaTheme="minorEastAsia" w:hAnsi="Times New Roman"/>
          <w:sz w:val="18"/>
          <w:szCs w:val="24"/>
          <w:lang w:eastAsia="ru-RU"/>
        </w:rPr>
      </w:pPr>
    </w:p>
    <w:p w14:paraId="4A63B41A" w14:textId="77777777" w:rsidR="00730AD5" w:rsidRPr="00730AD5" w:rsidRDefault="00730AD5" w:rsidP="00730AD5">
      <w:pPr>
        <w:rPr>
          <w:rFonts w:ascii="Times New Roman" w:eastAsiaTheme="minorEastAsia" w:hAnsi="Times New Roman"/>
          <w:sz w:val="18"/>
          <w:szCs w:val="24"/>
          <w:lang w:eastAsia="ru-RU"/>
        </w:rPr>
      </w:pPr>
    </w:p>
    <w:p w14:paraId="3669BDE4" w14:textId="665F4888" w:rsidR="00730AD5" w:rsidRDefault="00730AD5" w:rsidP="007918B4">
      <w:pPr>
        <w:rPr>
          <w:rFonts w:ascii="Times New Roman" w:eastAsiaTheme="minorEastAsia" w:hAnsi="Times New Roman"/>
          <w:sz w:val="18"/>
          <w:szCs w:val="24"/>
          <w:lang w:eastAsia="ru-RU"/>
        </w:rPr>
      </w:pPr>
    </w:p>
    <w:p w14:paraId="615EFB31" w14:textId="366039EC" w:rsidR="00730AD5" w:rsidRPr="0023227C" w:rsidRDefault="00730AD5" w:rsidP="00730AD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 xml:space="preserve">№3 </w:t>
      </w:r>
      <w:r w:rsidRPr="002F6064">
        <w:rPr>
          <w:rFonts w:ascii="Times New Roman" w:hAnsi="Times New Roman"/>
          <w:color w:val="000000"/>
        </w:rPr>
        <w:t xml:space="preserve">к </w:t>
      </w:r>
      <w:r w:rsidRPr="0023227C">
        <w:rPr>
          <w:rFonts w:ascii="Times New Roman" w:hAnsi="Times New Roman"/>
          <w:color w:val="000000"/>
        </w:rPr>
        <w:t>Положени</w:t>
      </w:r>
      <w:r>
        <w:rPr>
          <w:rFonts w:ascii="Times New Roman" w:hAnsi="Times New Roman"/>
          <w:color w:val="000000"/>
        </w:rPr>
        <w:t>ю</w:t>
      </w:r>
    </w:p>
    <w:p w14:paraId="13D7607E" w14:textId="77777777" w:rsidR="00730AD5" w:rsidRPr="0023227C" w:rsidRDefault="00730AD5" w:rsidP="00730AD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>о кадровом резерве для замещения вакантных д</w:t>
      </w:r>
      <w:r>
        <w:rPr>
          <w:rFonts w:ascii="Times New Roman" w:hAnsi="Times New Roman"/>
          <w:color w:val="000000"/>
        </w:rPr>
        <w:t xml:space="preserve">олжностей муниципальной службы </w:t>
      </w:r>
      <w:r>
        <w:rPr>
          <w:rFonts w:ascii="Times New Roman" w:hAnsi="Times New Roman"/>
          <w:color w:val="000000"/>
        </w:rPr>
        <w:br/>
        <w:t xml:space="preserve">во внутригородском </w:t>
      </w:r>
      <w:r w:rsidRPr="0023227C">
        <w:rPr>
          <w:rFonts w:ascii="Times New Roman" w:hAnsi="Times New Roman"/>
          <w:color w:val="000000"/>
        </w:rPr>
        <w:t xml:space="preserve">муниципальном образовании </w:t>
      </w:r>
    </w:p>
    <w:p w14:paraId="489D8582" w14:textId="77777777" w:rsidR="00730AD5" w:rsidRPr="0023227C" w:rsidRDefault="00730AD5" w:rsidP="00730AD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 xml:space="preserve">города федерального значения Санкт-Петербурга </w:t>
      </w:r>
    </w:p>
    <w:p w14:paraId="5E17ADDB" w14:textId="77777777" w:rsidR="00730AD5" w:rsidRDefault="00730AD5" w:rsidP="00730AD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3227C">
        <w:rPr>
          <w:rFonts w:ascii="Times New Roman" w:hAnsi="Times New Roman"/>
          <w:color w:val="000000"/>
        </w:rPr>
        <w:t>муниципальный округ</w:t>
      </w:r>
    </w:p>
    <w:p w14:paraId="4D759E66" w14:textId="77777777" w:rsidR="00730AD5" w:rsidRPr="0023227C" w:rsidRDefault="00730AD5" w:rsidP="00730AD5">
      <w:pPr>
        <w:tabs>
          <w:tab w:val="center" w:pos="4748"/>
          <w:tab w:val="left" w:pos="8647"/>
        </w:tabs>
        <w:spacing w:after="0" w:line="240" w:lineRule="auto"/>
        <w:ind w:left="623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227C">
        <w:rPr>
          <w:rFonts w:ascii="Times New Roman" w:hAnsi="Times New Roman"/>
          <w:color w:val="000000"/>
        </w:rPr>
        <w:t>Сосновая Поляна</w:t>
      </w:r>
    </w:p>
    <w:p w14:paraId="706E7F1E" w14:textId="240253F7" w:rsidR="00730AD5" w:rsidRPr="00730AD5" w:rsidRDefault="00730AD5" w:rsidP="00730AD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D2F4F58" w14:textId="77777777" w:rsidR="00B662CD" w:rsidRDefault="00B662CD" w:rsidP="00B662CD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</w:p>
    <w:p w14:paraId="21580140" w14:textId="2B03BB63" w:rsidR="00B662CD" w:rsidRDefault="00B662CD" w:rsidP="00B662CD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7918B4">
        <w:rPr>
          <w:rFonts w:ascii="Times New Roman" w:eastAsiaTheme="minorEastAsia" w:hAnsi="Times New Roman"/>
          <w:sz w:val="24"/>
          <w:szCs w:val="24"/>
          <w:lang w:eastAsia="ru-RU"/>
        </w:rPr>
        <w:t>Главе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</w:t>
      </w:r>
    </w:p>
    <w:p w14:paraId="4834C672" w14:textId="77777777" w:rsidR="00B662CD" w:rsidRDefault="00B662CD" w:rsidP="00B662CD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(</w:t>
      </w:r>
      <w:r w:rsidRPr="007B0073">
        <w:rPr>
          <w:rFonts w:ascii="Times New Roman" w:eastAsiaTheme="minorEastAsia" w:hAnsi="Times New Roman"/>
          <w:sz w:val="16"/>
          <w:szCs w:val="24"/>
          <w:lang w:eastAsia="ru-RU"/>
        </w:rPr>
        <w:t>МО Сосновая Поляна / Местной администрации</w:t>
      </w:r>
      <w:r w:rsidRPr="007B0073">
        <w:rPr>
          <w:sz w:val="24"/>
        </w:rPr>
        <w:t xml:space="preserve"> </w:t>
      </w:r>
      <w:r>
        <w:rPr>
          <w:sz w:val="24"/>
        </w:rPr>
        <w:br/>
      </w:r>
      <w:r w:rsidRPr="007B0073">
        <w:rPr>
          <w:rFonts w:ascii="Times New Roman" w:eastAsiaTheme="minorEastAsia" w:hAnsi="Times New Roman"/>
          <w:sz w:val="16"/>
          <w:szCs w:val="24"/>
          <w:lang w:eastAsia="ru-RU"/>
        </w:rPr>
        <w:t>МО Сосновая Поляна)</w:t>
      </w:r>
    </w:p>
    <w:p w14:paraId="2BADE738" w14:textId="77777777" w:rsidR="00B662CD" w:rsidRDefault="00B662CD" w:rsidP="00B662CD">
      <w:pPr>
        <w:spacing w:after="0" w:line="240" w:lineRule="auto"/>
        <w:ind w:left="5954"/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____________________________________</w:t>
      </w:r>
    </w:p>
    <w:p w14:paraId="498C2716" w14:textId="77777777" w:rsidR="00B662CD" w:rsidRDefault="00B662CD" w:rsidP="00B662CD">
      <w:pPr>
        <w:tabs>
          <w:tab w:val="left" w:pos="8374"/>
        </w:tabs>
        <w:spacing w:after="0" w:line="240" w:lineRule="auto"/>
        <w:ind w:left="5954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____________________________________</w:t>
      </w:r>
    </w:p>
    <w:p w14:paraId="20C4455F" w14:textId="77777777" w:rsidR="00B662CD" w:rsidRDefault="00B662CD" w:rsidP="00B662CD">
      <w:pPr>
        <w:tabs>
          <w:tab w:val="left" w:pos="8374"/>
        </w:tabs>
        <w:spacing w:after="0" w:line="240" w:lineRule="auto"/>
        <w:ind w:left="5954"/>
        <w:jc w:val="center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7918B4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 xml:space="preserve"> ____________________________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______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br/>
        <w:t>____________________________________</w:t>
      </w:r>
      <w:r w:rsidRPr="00180D85">
        <w:rPr>
          <w:rFonts w:ascii="Times New Roman" w:eastAsiaTheme="minorEastAsia" w:hAnsi="Times New Roman"/>
          <w:sz w:val="20"/>
          <w:szCs w:val="24"/>
          <w:lang w:eastAsia="ru-RU"/>
        </w:rPr>
        <w:t xml:space="preserve">, </w:t>
      </w:r>
      <w:r w:rsidRPr="007B0073">
        <w:rPr>
          <w:rFonts w:ascii="Times New Roman" w:eastAsiaTheme="minorEastAsia" w:hAnsi="Times New Roman"/>
          <w:sz w:val="16"/>
          <w:szCs w:val="24"/>
          <w:lang w:eastAsia="ru-RU"/>
        </w:rPr>
        <w:t>(Ф.И.О. полностью)</w:t>
      </w:r>
    </w:p>
    <w:p w14:paraId="437680D8" w14:textId="0B60F307" w:rsidR="00730AD5" w:rsidRDefault="00730AD5" w:rsidP="00B662CD">
      <w:pPr>
        <w:tabs>
          <w:tab w:val="left" w:pos="3859"/>
          <w:tab w:val="left" w:pos="7365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6E9BD8F" w14:textId="49388554" w:rsidR="00730AD5" w:rsidRDefault="00730AD5" w:rsidP="00B662CD">
      <w:pPr>
        <w:tabs>
          <w:tab w:val="left" w:pos="3859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30AD5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185FC27B" w14:textId="77777777" w:rsidR="00B662CD" w:rsidRPr="00B662CD" w:rsidRDefault="00B662CD" w:rsidP="00B662CD">
      <w:pPr>
        <w:tabs>
          <w:tab w:val="left" w:pos="3859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9E5843A" w14:textId="46CCA3AB" w:rsidR="00911ECA" w:rsidRDefault="00B662CD" w:rsidP="00911E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Настоящим я, _____________________________________________________________, паспорт серии _____ № _________, выдан ________________________________________</w:t>
      </w:r>
      <w:r w:rsidR="00911ECA">
        <w:rPr>
          <w:rFonts w:ascii="Times New Roman" w:hAnsi="Times New Roman"/>
          <w:color w:val="000000"/>
          <w:sz w:val="24"/>
          <w:szCs w:val="24"/>
        </w:rPr>
        <w:t>____</w:t>
      </w:r>
    </w:p>
    <w:p w14:paraId="5FF11D46" w14:textId="6491E5DF" w:rsidR="00911ECA" w:rsidRPr="00911ECA" w:rsidRDefault="00911ECA" w:rsidP="00911ECA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16"/>
          <w:szCs w:val="24"/>
        </w:rPr>
      </w:pPr>
      <w:r w:rsidRPr="00911ECA">
        <w:rPr>
          <w:rFonts w:ascii="Times New Roman" w:hAnsi="Times New Roman"/>
          <w:color w:val="000000"/>
          <w:sz w:val="16"/>
          <w:szCs w:val="24"/>
        </w:rPr>
        <w:t>(кем и когда выдан)</w:t>
      </w:r>
    </w:p>
    <w:p w14:paraId="105B55DC" w14:textId="1E52E58E" w:rsidR="00911ECA" w:rsidRDefault="00911ECA" w:rsidP="00911E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62CD">
        <w:rPr>
          <w:rFonts w:ascii="Times New Roman" w:hAnsi="Times New Roman"/>
          <w:color w:val="000000"/>
          <w:sz w:val="24"/>
          <w:szCs w:val="24"/>
        </w:rPr>
        <w:br/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код подразделения _______, зарегистрирован__ по адресу: _______________________________________________________________________________, адрес электронной почты: __________</w:t>
      </w:r>
      <w:r>
        <w:rPr>
          <w:rFonts w:ascii="Times New Roman" w:hAnsi="Times New Roman"/>
          <w:color w:val="000000"/>
          <w:sz w:val="24"/>
          <w:szCs w:val="24"/>
        </w:rPr>
        <w:t>______________, номер телефона:</w:t>
      </w:r>
      <w:r w:rsidRPr="00B662CD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,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в соответствии со статьей 9 Федерального закона от 27.07.2006 № 152-ФЗ «О персональных данных», представляю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71ABC0D0" w14:textId="4EF3637B" w:rsidR="00911ECA" w:rsidRPr="005D6B0F" w:rsidRDefault="00911ECA" w:rsidP="005D6B0F">
      <w:pPr>
        <w:spacing w:after="0" w:line="240" w:lineRule="auto"/>
        <w:ind w:left="2977"/>
        <w:jc w:val="both"/>
        <w:rPr>
          <w:rFonts w:ascii="Times New Roman" w:hAnsi="Times New Roman"/>
          <w:sz w:val="16"/>
          <w:szCs w:val="24"/>
        </w:rPr>
      </w:pPr>
      <w:r w:rsidRPr="005D6B0F">
        <w:rPr>
          <w:rFonts w:ascii="Times New Roman" w:hAnsi="Times New Roman"/>
          <w:sz w:val="16"/>
          <w:szCs w:val="24"/>
        </w:rPr>
        <w:t>(</w:t>
      </w:r>
      <w:r w:rsidR="005D6B0F">
        <w:rPr>
          <w:rFonts w:ascii="Times New Roman" w:hAnsi="Times New Roman"/>
          <w:sz w:val="16"/>
          <w:szCs w:val="24"/>
        </w:rPr>
        <w:t>н</w:t>
      </w:r>
      <w:r w:rsidR="005D6B0F" w:rsidRPr="005D6B0F">
        <w:rPr>
          <w:rFonts w:ascii="Times New Roman" w:hAnsi="Times New Roman"/>
          <w:sz w:val="16"/>
          <w:szCs w:val="24"/>
        </w:rPr>
        <w:t xml:space="preserve">аименование, адрес, указанный в Едином государственном реестре юридических </w:t>
      </w:r>
    </w:p>
    <w:p w14:paraId="6A3C454A" w14:textId="77777777" w:rsidR="005D6B0F" w:rsidRDefault="00911ECA" w:rsidP="00911EC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/>
          <w:color w:val="002060"/>
          <w:sz w:val="24"/>
          <w:szCs w:val="24"/>
          <w:u w:val="single"/>
        </w:rPr>
        <w:t>________________________________________________________________________________</w:t>
      </w:r>
    </w:p>
    <w:p w14:paraId="18D707C7" w14:textId="77777777" w:rsidR="005D6B0F" w:rsidRPr="005D6B0F" w:rsidRDefault="005D6B0F" w:rsidP="005D6B0F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24"/>
        </w:rPr>
      </w:pPr>
      <w:r w:rsidRPr="005D6B0F">
        <w:rPr>
          <w:rFonts w:ascii="Times New Roman" w:hAnsi="Times New Roman"/>
          <w:sz w:val="16"/>
          <w:szCs w:val="24"/>
        </w:rPr>
        <w:t>лиц, идентификационный номер налогоплательщика, основной государственный регистрационный номер)</w:t>
      </w:r>
    </w:p>
    <w:p w14:paraId="1CCFF739" w14:textId="7C62D9AB" w:rsidR="00B662CD" w:rsidRPr="00B662CD" w:rsidRDefault="00911ECA" w:rsidP="00911E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u w:val="single"/>
        </w:rPr>
        <w:t>____________________________________________________________________________________________________________________________________</w:t>
      </w:r>
      <w:r w:rsidR="005D6B0F">
        <w:rPr>
          <w:rFonts w:ascii="Times New Roman" w:hAnsi="Times New Roman"/>
          <w:color w:val="002060"/>
          <w:sz w:val="24"/>
          <w:szCs w:val="24"/>
        </w:rPr>
        <w:t xml:space="preserve">___________________________________________________________________________________________ </w:t>
      </w:r>
      <w:r w:rsidR="005D6B0F" w:rsidRPr="005D6B0F">
        <w:rPr>
          <w:rFonts w:ascii="Times New Roman" w:hAnsi="Times New Roman"/>
          <w:sz w:val="24"/>
          <w:szCs w:val="24"/>
        </w:rPr>
        <w:t>(далее – оператор)</w:t>
      </w:r>
      <w:r w:rsidR="00B662CD" w:rsidRPr="005D6B0F">
        <w:rPr>
          <w:rFonts w:ascii="Times New Roman" w:hAnsi="Times New Roman"/>
          <w:sz w:val="24"/>
          <w:szCs w:val="24"/>
        </w:rPr>
        <w:t xml:space="preserve">, </w:t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свои персональные данные в целях:</w:t>
      </w:r>
    </w:p>
    <w:p w14:paraId="714C0924" w14:textId="77777777" w:rsidR="00B662CD" w:rsidRPr="00B662CD" w:rsidRDefault="00B662CD" w:rsidP="00B662C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14:paraId="0D079634" w14:textId="77777777" w:rsidR="00B662CD" w:rsidRPr="00B662CD" w:rsidRDefault="00B662CD" w:rsidP="00B662C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содействия в трудоустройстве, получении образования и продвижении по службе;</w:t>
      </w:r>
    </w:p>
    <w:p w14:paraId="6798666F" w14:textId="77777777" w:rsidR="005D6B0F" w:rsidRDefault="00B662CD" w:rsidP="00B662C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заключения и регулирования трудовых о</w:t>
      </w:r>
      <w:r w:rsidR="005D6B0F">
        <w:rPr>
          <w:rFonts w:ascii="Times New Roman" w:hAnsi="Times New Roman"/>
          <w:color w:val="000000"/>
          <w:sz w:val="24"/>
          <w:szCs w:val="24"/>
        </w:rPr>
        <w:t>тношений и иных непосредственно</w:t>
      </w:r>
    </w:p>
    <w:p w14:paraId="771A008F" w14:textId="5C9EA609" w:rsidR="00B662CD" w:rsidRPr="00B662CD" w:rsidRDefault="00B662CD" w:rsidP="005D6B0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связанных с ними отношений;</w:t>
      </w:r>
    </w:p>
    <w:p w14:paraId="3B946C94" w14:textId="77777777" w:rsidR="00B662CD" w:rsidRPr="00B662CD" w:rsidRDefault="00B662CD" w:rsidP="00B662C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обеспечения личной безопасности;</w:t>
      </w:r>
    </w:p>
    <w:p w14:paraId="481642B5" w14:textId="77777777" w:rsidR="00B662CD" w:rsidRPr="00B662CD" w:rsidRDefault="00B662CD" w:rsidP="00B662C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контроля количества и качества выполняемой работы;</w:t>
      </w:r>
    </w:p>
    <w:p w14:paraId="1909E489" w14:textId="77777777" w:rsidR="00B662CD" w:rsidRPr="00B662CD" w:rsidRDefault="00B662CD" w:rsidP="00B662C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обеспечения сохранности имущества работодателя;</w:t>
      </w:r>
    </w:p>
    <w:p w14:paraId="2B9119E3" w14:textId="3B549EBF" w:rsidR="00B662CD" w:rsidRPr="00B662CD" w:rsidRDefault="005D6B0F" w:rsidP="005D6B0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4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исчисления и </w:t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уплаты</w:t>
      </w:r>
      <w:proofErr w:type="gramEnd"/>
      <w:r w:rsidR="00B662CD" w:rsidRPr="00B662CD">
        <w:rPr>
          <w:rFonts w:ascii="Times New Roman" w:hAnsi="Times New Roman"/>
          <w:color w:val="000000"/>
          <w:sz w:val="24"/>
          <w:szCs w:val="24"/>
        </w:rPr>
        <w:t xml:space="preserve"> предусмотренных законодательством РФ налогов, сборов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B662CD" w:rsidRPr="00B662CD">
        <w:rPr>
          <w:rFonts w:ascii="Times New Roman" w:hAnsi="Times New Roman"/>
          <w:color w:val="000000"/>
          <w:sz w:val="24"/>
          <w:szCs w:val="24"/>
        </w:rPr>
        <w:t>и взносов на обязательное социальное и пенсионное страхование;</w:t>
      </w:r>
    </w:p>
    <w:p w14:paraId="789AE331" w14:textId="385ACBAC" w:rsidR="00B662CD" w:rsidRPr="00B662CD" w:rsidRDefault="00B662CD" w:rsidP="005D6B0F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right="180" w:firstLine="4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 xml:space="preserve">представления работодателем установленной законодательством отчетности </w:t>
      </w:r>
      <w:r w:rsidR="005D6B0F">
        <w:rPr>
          <w:rFonts w:ascii="Times New Roman" w:hAnsi="Times New Roman"/>
          <w:color w:val="000000"/>
          <w:sz w:val="24"/>
          <w:szCs w:val="24"/>
        </w:rPr>
        <w:br/>
      </w:r>
      <w:r w:rsidRPr="00B662CD">
        <w:rPr>
          <w:rFonts w:ascii="Times New Roman" w:hAnsi="Times New Roman"/>
          <w:color w:val="000000"/>
          <w:sz w:val="24"/>
          <w:szCs w:val="24"/>
        </w:rPr>
        <w:t>в отношении физических лиц;</w:t>
      </w:r>
    </w:p>
    <w:p w14:paraId="690AC4D0" w14:textId="77777777" w:rsidR="00B662CD" w:rsidRPr="00B662CD" w:rsidRDefault="00B662CD" w:rsidP="005D6B0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предоставления налоговых вычетов.</w:t>
      </w:r>
    </w:p>
    <w:p w14:paraId="25A57EAF" w14:textId="77777777" w:rsidR="005D6B0F" w:rsidRDefault="005D6B0F" w:rsidP="005D6B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D3CB2" w14:textId="1531CD9A" w:rsidR="00B662CD" w:rsidRPr="00B662CD" w:rsidRDefault="00B662CD" w:rsidP="005D6B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 xml:space="preserve">Я выражаю свое согласие на осуществление </w:t>
      </w:r>
      <w:r w:rsidR="005D6B0F">
        <w:rPr>
          <w:rFonts w:ascii="Times New Roman" w:hAnsi="Times New Roman"/>
          <w:color w:val="000000"/>
          <w:sz w:val="24"/>
          <w:szCs w:val="24"/>
        </w:rPr>
        <w:t>оператором</w:t>
      </w:r>
      <w:r w:rsidRPr="00B662CD">
        <w:rPr>
          <w:rFonts w:ascii="Times New Roman" w:hAnsi="Times New Roman"/>
          <w:color w:val="000000"/>
          <w:sz w:val="24"/>
          <w:szCs w:val="24"/>
        </w:rPr>
        <w:t xml:space="preserve"> автоматизированной, </w:t>
      </w:r>
      <w:r w:rsidR="005D6B0F">
        <w:rPr>
          <w:rFonts w:ascii="Times New Roman" w:hAnsi="Times New Roman"/>
          <w:color w:val="000000"/>
          <w:sz w:val="24"/>
          <w:szCs w:val="24"/>
        </w:rPr>
        <w:br/>
      </w:r>
      <w:r w:rsidRPr="00B662CD">
        <w:rPr>
          <w:rFonts w:ascii="Times New Roman" w:hAnsi="Times New Roman"/>
          <w:color w:val="000000"/>
          <w:sz w:val="24"/>
          <w:szCs w:val="24"/>
        </w:rPr>
        <w:t xml:space="preserve">а также без использования средств автоматизации обработки персональных данных, </w:t>
      </w:r>
      <w:r w:rsidR="005D6B0F">
        <w:rPr>
          <w:rFonts w:ascii="Times New Roman" w:hAnsi="Times New Roman"/>
          <w:color w:val="000000"/>
          <w:sz w:val="24"/>
          <w:szCs w:val="24"/>
        </w:rPr>
        <w:br/>
      </w:r>
      <w:r w:rsidRPr="00B662CD">
        <w:rPr>
          <w:rFonts w:ascii="Times New Roman" w:hAnsi="Times New Roman"/>
          <w:color w:val="000000"/>
          <w:sz w:val="24"/>
          <w:szCs w:val="24"/>
        </w:rPr>
        <w:t xml:space="preserve">включая сбор, запись, систематизацию, накопление, хранение, уточнение </w:t>
      </w:r>
      <w:r w:rsidR="005D6B0F">
        <w:rPr>
          <w:rFonts w:ascii="Times New Roman" w:hAnsi="Times New Roman"/>
          <w:color w:val="000000"/>
          <w:sz w:val="24"/>
          <w:szCs w:val="24"/>
        </w:rPr>
        <w:br/>
      </w:r>
      <w:r w:rsidRPr="00B662CD">
        <w:rPr>
          <w:rFonts w:ascii="Times New Roman" w:hAnsi="Times New Roman"/>
          <w:color w:val="000000"/>
          <w:sz w:val="24"/>
          <w:szCs w:val="24"/>
        </w:rPr>
        <w:lastRenderedPageBreak/>
        <w:t>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B7E7067" w14:textId="77777777" w:rsidR="00B662CD" w:rsidRPr="00B662CD" w:rsidRDefault="00B662CD" w:rsidP="005D6B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14:paraId="2CAADCF0" w14:textId="77777777" w:rsidR="00B662CD" w:rsidRPr="00B662CD" w:rsidRDefault="00B662CD" w:rsidP="001D4144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фамилия, имя, отчество;</w:t>
      </w:r>
    </w:p>
    <w:p w14:paraId="31EA9B89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пол и возраст;</w:t>
      </w:r>
    </w:p>
    <w:p w14:paraId="105DA107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дата и место рождения;</w:t>
      </w:r>
    </w:p>
    <w:p w14:paraId="72F73D3E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гражданство;</w:t>
      </w:r>
    </w:p>
    <w:p w14:paraId="11F55A1A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паспортные данные;</w:t>
      </w:r>
    </w:p>
    <w:p w14:paraId="0C8E648D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адрес регистрации по местожительству и адрес фактического проживания;</w:t>
      </w:r>
    </w:p>
    <w:p w14:paraId="4DB4252D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номер телефона (домашний, мобильный);</w:t>
      </w:r>
    </w:p>
    <w:p w14:paraId="130312C8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почтовые и электронные адреса;</w:t>
      </w:r>
    </w:p>
    <w:p w14:paraId="77F4378D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F042590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0D220392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сведения о воинской обязанности</w:t>
      </w:r>
    </w:p>
    <w:p w14:paraId="6CEFAE0F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сведения о трудовом стаже, предыдущих местах работы, доходах с предыдущих мест работы;</w:t>
      </w:r>
    </w:p>
    <w:p w14:paraId="41F5743A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14:paraId="0078BBCD" w14:textId="77777777" w:rsidR="00B662CD" w:rsidRPr="00B662CD" w:rsidRDefault="00B662CD" w:rsidP="001D41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62C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 (ИНН);</w:t>
      </w:r>
    </w:p>
    <w:p w14:paraId="1C362A44" w14:textId="1363326D" w:rsidR="001D4144" w:rsidRPr="001D4144" w:rsidRDefault="00B662CD" w:rsidP="001D414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4144">
        <w:rPr>
          <w:rFonts w:ascii="Times New Roman" w:hAnsi="Times New Roman"/>
          <w:color w:val="000000"/>
          <w:sz w:val="24"/>
          <w:szCs w:val="24"/>
        </w:rPr>
        <w:t xml:space="preserve">Настоящее согласие дано мной добровольно </w:t>
      </w:r>
      <w:r w:rsidR="001D4144" w:rsidRPr="001D4144">
        <w:rPr>
          <w:rFonts w:ascii="Times New Roman" w:hAnsi="Times New Roman"/>
          <w:color w:val="000000"/>
          <w:sz w:val="24"/>
          <w:szCs w:val="24"/>
        </w:rPr>
        <w:t xml:space="preserve">и действует со дня его подписания до даты исключения меня из кадрового резерва для замещения вакантных должностей муниципальной службы внутригородского муниципального образования города федерального значения Санкт-Петербурга муниципальный округ Сосновая Поляна (либо до даты принятия комиссией по формированию кадрового резерва решения об отказе во включении в кадровый резерв </w:t>
      </w:r>
      <w:r w:rsidR="001D4144">
        <w:rPr>
          <w:rFonts w:ascii="Times New Roman" w:hAnsi="Times New Roman"/>
          <w:color w:val="000000"/>
          <w:sz w:val="24"/>
          <w:szCs w:val="24"/>
        </w:rPr>
        <w:br/>
      </w:r>
      <w:r w:rsidR="001D4144" w:rsidRPr="001D4144">
        <w:rPr>
          <w:rFonts w:ascii="Times New Roman" w:hAnsi="Times New Roman"/>
          <w:color w:val="000000"/>
          <w:sz w:val="24"/>
          <w:szCs w:val="24"/>
        </w:rPr>
        <w:t>по результатам конкурса).</w:t>
      </w:r>
    </w:p>
    <w:p w14:paraId="6E7F9C87" w14:textId="15E8BA0C" w:rsidR="00B662CD" w:rsidRPr="00B662CD" w:rsidRDefault="00B662CD" w:rsidP="001D41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83"/>
        <w:gridCol w:w="3119"/>
        <w:gridCol w:w="425"/>
        <w:gridCol w:w="2551"/>
      </w:tblGrid>
      <w:tr w:rsidR="00B662CD" w:rsidRPr="00B662CD" w14:paraId="341E86B2" w14:textId="77777777" w:rsidTr="008D2506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A4C993" w14:textId="77777777" w:rsidR="00B662CD" w:rsidRPr="00B662CD" w:rsidRDefault="00B662CD" w:rsidP="008D2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D5E0D9" w14:textId="77777777" w:rsidR="00B662CD" w:rsidRPr="00B662CD" w:rsidRDefault="00B662CD" w:rsidP="008D250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1FB381" w14:textId="77777777" w:rsidR="00B662CD" w:rsidRPr="00B662CD" w:rsidRDefault="00B662CD" w:rsidP="008D2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36516C" w14:textId="77777777" w:rsidR="00B662CD" w:rsidRPr="00B662CD" w:rsidRDefault="00B662CD" w:rsidP="008D250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DE9C49" w14:textId="77777777" w:rsidR="00B662CD" w:rsidRPr="00B662CD" w:rsidRDefault="00B662CD" w:rsidP="008D2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CD" w:rsidRPr="00B662CD" w14:paraId="206EF8E7" w14:textId="77777777" w:rsidTr="008D2506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221CE7" w14:textId="77777777" w:rsidR="00B662CD" w:rsidRPr="00B662CD" w:rsidRDefault="00B662CD" w:rsidP="008D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BB9346" w14:textId="77777777" w:rsidR="00B662CD" w:rsidRPr="00B662CD" w:rsidRDefault="00B662CD" w:rsidP="008D2506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0DB799" w14:textId="77777777" w:rsidR="00B662CD" w:rsidRPr="00B662CD" w:rsidRDefault="00B662CD" w:rsidP="008D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495A40" w14:textId="77777777" w:rsidR="00B662CD" w:rsidRPr="00B662CD" w:rsidRDefault="00B662CD" w:rsidP="008D2506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1811C7" w14:textId="77777777" w:rsidR="00B662CD" w:rsidRPr="00B662CD" w:rsidRDefault="00B662CD" w:rsidP="008D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019E76D" w14:textId="77777777" w:rsidR="00B662CD" w:rsidRPr="00B662CD" w:rsidRDefault="00B662CD" w:rsidP="00B662CD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B662CD" w:rsidRPr="00B662CD" w:rsidSect="009B054B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6363" w14:textId="77777777" w:rsidR="00B17F67" w:rsidRDefault="00B17F67" w:rsidP="00C66A37">
      <w:pPr>
        <w:spacing w:after="0" w:line="240" w:lineRule="auto"/>
      </w:pPr>
      <w:r>
        <w:separator/>
      </w:r>
    </w:p>
  </w:endnote>
  <w:endnote w:type="continuationSeparator" w:id="0">
    <w:p w14:paraId="276DB608" w14:textId="77777777" w:rsidR="00B17F67" w:rsidRDefault="00B17F67" w:rsidP="00C6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EEB9" w14:textId="77777777" w:rsidR="00B17F67" w:rsidRDefault="00B17F67" w:rsidP="00C66A37">
      <w:pPr>
        <w:spacing w:after="0" w:line="240" w:lineRule="auto"/>
      </w:pPr>
      <w:r>
        <w:separator/>
      </w:r>
    </w:p>
  </w:footnote>
  <w:footnote w:type="continuationSeparator" w:id="0">
    <w:p w14:paraId="1A46C412" w14:textId="77777777" w:rsidR="00B17F67" w:rsidRDefault="00B17F67" w:rsidP="00C6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BA4F" w14:textId="3C6F96E2" w:rsidR="00C66A37" w:rsidRPr="00C66A37" w:rsidRDefault="000E7E3A" w:rsidP="000E7E3A">
    <w:pPr>
      <w:pStyle w:val="a7"/>
      <w:tabs>
        <w:tab w:val="center" w:pos="4819"/>
        <w:tab w:val="left" w:pos="8475"/>
      </w:tabs>
      <w:rPr>
        <w:rFonts w:ascii="Times New Roman" w:hAnsi="Times New Roman"/>
        <w:sz w:val="24"/>
      </w:rPr>
    </w:pPr>
    <w:r>
      <w:tab/>
    </w:r>
    <w:r>
      <w:tab/>
    </w:r>
    <w:sdt>
      <w:sdtPr>
        <w:id w:val="-1290193264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="00C66A37" w:rsidRPr="00C66A37">
          <w:rPr>
            <w:rFonts w:ascii="Times New Roman" w:hAnsi="Times New Roman"/>
            <w:sz w:val="24"/>
          </w:rPr>
          <w:fldChar w:fldCharType="begin"/>
        </w:r>
        <w:r w:rsidR="00C66A37" w:rsidRPr="00C66A37">
          <w:rPr>
            <w:rFonts w:ascii="Times New Roman" w:hAnsi="Times New Roman"/>
            <w:sz w:val="24"/>
          </w:rPr>
          <w:instrText>PAGE   \* MERGEFORMAT</w:instrText>
        </w:r>
        <w:r w:rsidR="00C66A37" w:rsidRPr="00C66A3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C66A37" w:rsidRPr="00C66A37">
          <w:rPr>
            <w:rFonts w:ascii="Times New Roman" w:hAnsi="Times New Roman"/>
            <w:sz w:val="24"/>
          </w:rPr>
          <w:fldChar w:fldCharType="end"/>
        </w:r>
      </w:sdtContent>
    </w:sdt>
    <w:r>
      <w:rPr>
        <w:rFonts w:ascii="Times New Roman" w:hAnsi="Times New Roman"/>
        <w:sz w:val="24"/>
      </w:rPr>
      <w:tab/>
    </w:r>
    <w:r w:rsidRPr="000E7E3A">
      <w:rPr>
        <w:rFonts w:ascii="Times New Roman" w:hAnsi="Times New Roman"/>
        <w:b/>
        <w:color w:val="FF0000"/>
        <w:sz w:val="24"/>
      </w:rPr>
      <w:t>ПРОЕКТ</w:t>
    </w:r>
  </w:p>
  <w:p w14:paraId="6EE6CD4A" w14:textId="77777777" w:rsidR="00C66A37" w:rsidRDefault="00C66A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375"/>
    <w:multiLevelType w:val="multilevel"/>
    <w:tmpl w:val="C89237E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3A239E4"/>
    <w:multiLevelType w:val="multilevel"/>
    <w:tmpl w:val="D0EA4CE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72659A"/>
    <w:multiLevelType w:val="multilevel"/>
    <w:tmpl w:val="0A862B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F6B4E"/>
    <w:multiLevelType w:val="multilevel"/>
    <w:tmpl w:val="074437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C"/>
    <w:rsid w:val="00021764"/>
    <w:rsid w:val="00027963"/>
    <w:rsid w:val="00046130"/>
    <w:rsid w:val="00076466"/>
    <w:rsid w:val="000859B4"/>
    <w:rsid w:val="000E56A4"/>
    <w:rsid w:val="000E6DC5"/>
    <w:rsid w:val="000E7E3A"/>
    <w:rsid w:val="00180D85"/>
    <w:rsid w:val="001D4144"/>
    <w:rsid w:val="0023227C"/>
    <w:rsid w:val="002700AD"/>
    <w:rsid w:val="002A0532"/>
    <w:rsid w:val="002A33AE"/>
    <w:rsid w:val="002F148A"/>
    <w:rsid w:val="002F6064"/>
    <w:rsid w:val="0031367C"/>
    <w:rsid w:val="00335548"/>
    <w:rsid w:val="00360A9E"/>
    <w:rsid w:val="0037444D"/>
    <w:rsid w:val="00382240"/>
    <w:rsid w:val="00392870"/>
    <w:rsid w:val="003953F0"/>
    <w:rsid w:val="003A34D3"/>
    <w:rsid w:val="003C3BE8"/>
    <w:rsid w:val="00400F27"/>
    <w:rsid w:val="00417932"/>
    <w:rsid w:val="00417F44"/>
    <w:rsid w:val="0042105A"/>
    <w:rsid w:val="00452476"/>
    <w:rsid w:val="00466634"/>
    <w:rsid w:val="00467CA2"/>
    <w:rsid w:val="004B0B93"/>
    <w:rsid w:val="00545278"/>
    <w:rsid w:val="005A1AF9"/>
    <w:rsid w:val="005D6B0F"/>
    <w:rsid w:val="00607218"/>
    <w:rsid w:val="00613FC1"/>
    <w:rsid w:val="006146B9"/>
    <w:rsid w:val="00626137"/>
    <w:rsid w:val="006322F0"/>
    <w:rsid w:val="00666DB4"/>
    <w:rsid w:val="006A05BD"/>
    <w:rsid w:val="006A1289"/>
    <w:rsid w:val="006A58F6"/>
    <w:rsid w:val="006D1DC4"/>
    <w:rsid w:val="006D7E85"/>
    <w:rsid w:val="00715C82"/>
    <w:rsid w:val="00730AD5"/>
    <w:rsid w:val="00741EB0"/>
    <w:rsid w:val="007918B4"/>
    <w:rsid w:val="007A08E0"/>
    <w:rsid w:val="007B0073"/>
    <w:rsid w:val="007D2AEF"/>
    <w:rsid w:val="008917AC"/>
    <w:rsid w:val="008D4876"/>
    <w:rsid w:val="008E4DD3"/>
    <w:rsid w:val="00911ECA"/>
    <w:rsid w:val="0092143F"/>
    <w:rsid w:val="00964613"/>
    <w:rsid w:val="0097553A"/>
    <w:rsid w:val="00996D7C"/>
    <w:rsid w:val="009A1587"/>
    <w:rsid w:val="009B054B"/>
    <w:rsid w:val="00A260F4"/>
    <w:rsid w:val="00A3648D"/>
    <w:rsid w:val="00A655D5"/>
    <w:rsid w:val="00A77551"/>
    <w:rsid w:val="00A82B6D"/>
    <w:rsid w:val="00A8490F"/>
    <w:rsid w:val="00AB3533"/>
    <w:rsid w:val="00AB5C9B"/>
    <w:rsid w:val="00AC1B82"/>
    <w:rsid w:val="00AD4FD1"/>
    <w:rsid w:val="00AE6F0C"/>
    <w:rsid w:val="00B026A6"/>
    <w:rsid w:val="00B1377B"/>
    <w:rsid w:val="00B17F67"/>
    <w:rsid w:val="00B5507D"/>
    <w:rsid w:val="00B662CD"/>
    <w:rsid w:val="00BA717D"/>
    <w:rsid w:val="00BD0FB1"/>
    <w:rsid w:val="00BD54BF"/>
    <w:rsid w:val="00BD6E0F"/>
    <w:rsid w:val="00BF5299"/>
    <w:rsid w:val="00C1630A"/>
    <w:rsid w:val="00C33658"/>
    <w:rsid w:val="00C62B80"/>
    <w:rsid w:val="00C66A37"/>
    <w:rsid w:val="00C67C7D"/>
    <w:rsid w:val="00C77846"/>
    <w:rsid w:val="00C83AEC"/>
    <w:rsid w:val="00CB358F"/>
    <w:rsid w:val="00D069CC"/>
    <w:rsid w:val="00D10BEF"/>
    <w:rsid w:val="00D7629A"/>
    <w:rsid w:val="00DA5541"/>
    <w:rsid w:val="00E13A7D"/>
    <w:rsid w:val="00E415FC"/>
    <w:rsid w:val="00E4226A"/>
    <w:rsid w:val="00E463CC"/>
    <w:rsid w:val="00E84B5F"/>
    <w:rsid w:val="00EC62A7"/>
    <w:rsid w:val="00EF2D63"/>
    <w:rsid w:val="00F35E1E"/>
    <w:rsid w:val="00FA2619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5BE5"/>
  <w15:chartTrackingRefBased/>
  <w15:docId w15:val="{60B75A8C-4935-4F96-95C0-18E8F85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0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A128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4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o39.spb.ru/" TargetMode="External"/><Relationship Id="rId13" Type="http://schemas.openxmlformats.org/officeDocument/2006/relationships/hyperlink" Target="http://vmo39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7law.info/zakonodatelstvo/act7r/w197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mo39.sp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o39.sp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2023-11-28T06:52:00Z</cp:lastPrinted>
  <dcterms:created xsi:type="dcterms:W3CDTF">2023-11-22T07:41:00Z</dcterms:created>
  <dcterms:modified xsi:type="dcterms:W3CDTF">2023-11-28T07:03:00Z</dcterms:modified>
</cp:coreProperties>
</file>