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C3" w:rsidRDefault="002201E0" w:rsidP="001C4CC7">
      <w:pPr>
        <w:pStyle w:val="FR3"/>
        <w:snapToGrid/>
        <w:spacing w:before="0"/>
        <w:jc w:val="both"/>
        <w:rPr>
          <w:rFonts w:ascii="Times New Roman" w:hAnsi="Times New Roman"/>
          <w:szCs w:val="24"/>
        </w:rPr>
      </w:pPr>
      <w:r w:rsidRPr="005151C3">
        <w:rPr>
          <w:rFonts w:ascii="Times New Roman" w:hAnsi="Times New Roman"/>
          <w:szCs w:val="24"/>
        </w:rPr>
        <w:t xml:space="preserve">    </w:t>
      </w:r>
    </w:p>
    <w:p w:rsidR="005151C3" w:rsidRDefault="005151C3" w:rsidP="001C4CC7">
      <w:pPr>
        <w:pStyle w:val="FR3"/>
        <w:snapToGrid/>
        <w:spacing w:before="0"/>
        <w:jc w:val="both"/>
        <w:rPr>
          <w:rFonts w:ascii="Times New Roman" w:hAnsi="Times New Roman"/>
          <w:szCs w:val="24"/>
        </w:rPr>
      </w:pPr>
    </w:p>
    <w:p w:rsidR="005151C3" w:rsidRDefault="002201E0" w:rsidP="005151C3">
      <w:pPr>
        <w:pStyle w:val="ConsNormal"/>
        <w:ind w:right="0" w:firstLine="540"/>
        <w:jc w:val="right"/>
        <w:rPr>
          <w:rFonts w:ascii="Times New Roman" w:hAnsi="Times New Roman" w:cs="Times New Roman"/>
          <w:i/>
          <w:iCs/>
          <w:szCs w:val="24"/>
        </w:rPr>
      </w:pPr>
      <w:r w:rsidRPr="005151C3">
        <w:rPr>
          <w:rFonts w:ascii="Times New Roman" w:hAnsi="Times New Roman"/>
          <w:sz w:val="24"/>
          <w:szCs w:val="24"/>
        </w:rPr>
        <w:t xml:space="preserve">        </w:t>
      </w:r>
      <w:r w:rsidR="005151C3">
        <w:rPr>
          <w:rFonts w:ascii="Times New Roman" w:hAnsi="Times New Roman" w:cs="Times New Roman"/>
          <w:i/>
          <w:iCs/>
          <w:szCs w:val="24"/>
        </w:rPr>
        <w:t>Приложение № 1</w:t>
      </w:r>
    </w:p>
    <w:p w:rsidR="005151C3" w:rsidRDefault="005151C3" w:rsidP="005151C3">
      <w:pPr>
        <w:shd w:val="clear" w:color="auto" w:fill="FFFFFF"/>
        <w:spacing w:line="221" w:lineRule="exact"/>
        <w:ind w:left="4500"/>
        <w:rPr>
          <w:b/>
          <w:bCs/>
          <w:color w:val="000000"/>
          <w:spacing w:val="3"/>
          <w:sz w:val="20"/>
        </w:rPr>
      </w:pPr>
    </w:p>
    <w:p w:rsidR="00C31AB9" w:rsidRDefault="00C31AB9" w:rsidP="005151C3">
      <w:pPr>
        <w:shd w:val="clear" w:color="auto" w:fill="FFFFFF"/>
        <w:spacing w:line="221" w:lineRule="exact"/>
        <w:ind w:left="4500"/>
        <w:rPr>
          <w:b/>
          <w:bCs/>
          <w:color w:val="000000"/>
          <w:spacing w:val="3"/>
          <w:sz w:val="20"/>
        </w:rPr>
      </w:pPr>
    </w:p>
    <w:p w:rsidR="00C31AB9" w:rsidRDefault="00C31AB9" w:rsidP="005151C3">
      <w:pPr>
        <w:shd w:val="clear" w:color="auto" w:fill="FFFFFF"/>
        <w:spacing w:line="221" w:lineRule="exact"/>
        <w:ind w:left="4680"/>
        <w:rPr>
          <w:b/>
          <w:bCs/>
          <w:color w:val="000000"/>
          <w:spacing w:val="3"/>
        </w:rPr>
      </w:pPr>
    </w:p>
    <w:p w:rsidR="005151C3" w:rsidRDefault="005151C3" w:rsidP="00C31AB9">
      <w:pPr>
        <w:shd w:val="clear" w:color="auto" w:fill="FFFFFF"/>
        <w:spacing w:line="221" w:lineRule="exact"/>
        <w:ind w:left="4680"/>
      </w:pPr>
      <w:r>
        <w:rPr>
          <w:b/>
          <w:bCs/>
          <w:color w:val="000000"/>
          <w:spacing w:val="3"/>
        </w:rPr>
        <w:t>УТВЕРЖДЕНО:</w:t>
      </w:r>
    </w:p>
    <w:p w:rsidR="005151C3" w:rsidRPr="008879B2" w:rsidRDefault="004D4E2C" w:rsidP="008879B2">
      <w:pPr>
        <w:shd w:val="clear" w:color="auto" w:fill="FFFFFF"/>
        <w:spacing w:line="221" w:lineRule="exact"/>
        <w:ind w:left="4680" w:right="-174"/>
        <w:rPr>
          <w:color w:val="000000"/>
          <w:spacing w:val="2"/>
          <w:sz w:val="22"/>
        </w:rPr>
      </w:pPr>
      <w:r>
        <w:rPr>
          <w:color w:val="000000"/>
          <w:spacing w:val="2"/>
          <w:sz w:val="22"/>
        </w:rPr>
        <w:t>Решением</w:t>
      </w:r>
      <w:r w:rsidR="008879B2">
        <w:rPr>
          <w:color w:val="000000"/>
          <w:spacing w:val="2"/>
          <w:sz w:val="22"/>
        </w:rPr>
        <w:t xml:space="preserve"> </w:t>
      </w:r>
      <w:r w:rsidR="005151C3">
        <w:rPr>
          <w:color w:val="000000"/>
          <w:spacing w:val="2"/>
          <w:sz w:val="22"/>
        </w:rPr>
        <w:t xml:space="preserve">Муниципального </w:t>
      </w:r>
      <w:r w:rsidR="005151C3">
        <w:rPr>
          <w:color w:val="000000"/>
          <w:spacing w:val="2"/>
          <w:sz w:val="22"/>
        </w:rPr>
        <w:br/>
      </w:r>
      <w:r w:rsidR="00C31AB9">
        <w:rPr>
          <w:color w:val="000000"/>
          <w:spacing w:val="2"/>
          <w:sz w:val="22"/>
        </w:rPr>
        <w:t>Совета внутригородского</w:t>
      </w:r>
      <w:r w:rsidR="005151C3">
        <w:rPr>
          <w:color w:val="000000"/>
          <w:spacing w:val="2"/>
          <w:sz w:val="22"/>
        </w:rPr>
        <w:t xml:space="preserve"> м</w:t>
      </w:r>
      <w:r w:rsidR="005151C3">
        <w:rPr>
          <w:color w:val="000000"/>
          <w:sz w:val="22"/>
        </w:rPr>
        <w:t>униципального образования Санкт-Петербурга муниц</w:t>
      </w:r>
      <w:r w:rsidR="008879B2">
        <w:rPr>
          <w:color w:val="000000"/>
          <w:sz w:val="22"/>
        </w:rPr>
        <w:t xml:space="preserve">ипальный округ СОСНОВАЯ ПОЛЯНА </w:t>
      </w:r>
      <w:r>
        <w:rPr>
          <w:color w:val="000000"/>
          <w:sz w:val="22"/>
        </w:rPr>
        <w:t>13</w:t>
      </w:r>
      <w:r w:rsidR="00C31AB9">
        <w:rPr>
          <w:color w:val="000000"/>
          <w:sz w:val="22"/>
        </w:rPr>
        <w:t xml:space="preserve">.03.2020 </w:t>
      </w:r>
      <w:r w:rsidR="005151C3">
        <w:rPr>
          <w:color w:val="000000"/>
          <w:sz w:val="22"/>
        </w:rPr>
        <w:t xml:space="preserve">года № </w:t>
      </w:r>
      <w:r w:rsidR="005838EE">
        <w:rPr>
          <w:color w:val="000000"/>
          <w:sz w:val="22"/>
        </w:rPr>
        <w:t>30</w:t>
      </w:r>
      <w:bookmarkStart w:id="0" w:name="_GoBack"/>
      <w:bookmarkEnd w:id="0"/>
    </w:p>
    <w:p w:rsidR="00C31AB9" w:rsidRDefault="005151C3" w:rsidP="00C31AB9">
      <w:pPr>
        <w:pStyle w:val="a3"/>
        <w:ind w:left="4680" w:right="-818"/>
      </w:pPr>
      <w:r w:rsidRPr="000B1D67">
        <w:t>Глава МО</w:t>
      </w:r>
      <w:r>
        <w:t xml:space="preserve"> СОСНОВАЯ ПОЛЯНА </w:t>
      </w:r>
    </w:p>
    <w:p w:rsidR="005151C3" w:rsidRPr="000B1D67" w:rsidRDefault="005151C3" w:rsidP="00C31AB9">
      <w:pPr>
        <w:pStyle w:val="a3"/>
        <w:ind w:left="4680" w:right="-818"/>
      </w:pPr>
      <w:r>
        <w:br/>
        <w:t xml:space="preserve">___________________ </w:t>
      </w:r>
      <w:r w:rsidR="008879B2">
        <w:t xml:space="preserve">С.Ю. </w:t>
      </w:r>
      <w:r w:rsidR="008430F8">
        <w:t>Давыдова</w:t>
      </w:r>
      <w:r>
        <w:t xml:space="preserve">  </w:t>
      </w:r>
      <w:r>
        <w:br/>
      </w:r>
      <w:r>
        <w:br/>
      </w:r>
    </w:p>
    <w:p w:rsidR="005151C3" w:rsidRPr="00C66881" w:rsidRDefault="005151C3" w:rsidP="005151C3">
      <w:pPr>
        <w:ind w:firstLine="567"/>
        <w:jc w:val="center"/>
        <w:rPr>
          <w:b/>
          <w:sz w:val="24"/>
          <w:szCs w:val="24"/>
        </w:rPr>
      </w:pPr>
      <w:r w:rsidRPr="00C66881">
        <w:rPr>
          <w:b/>
          <w:sz w:val="24"/>
          <w:szCs w:val="24"/>
        </w:rPr>
        <w:t xml:space="preserve">Объявление о проведении конкурса на замещение </w:t>
      </w:r>
      <w:r w:rsidR="004D4E2C">
        <w:rPr>
          <w:b/>
          <w:sz w:val="24"/>
          <w:szCs w:val="24"/>
        </w:rPr>
        <w:t>должности главы местной администрации внутригородского муниципального образования</w:t>
      </w:r>
      <w:r w:rsidRPr="00C66881">
        <w:rPr>
          <w:b/>
          <w:sz w:val="24"/>
          <w:szCs w:val="24"/>
        </w:rPr>
        <w:t xml:space="preserve"> Санкт-Петербурга </w:t>
      </w:r>
      <w:r>
        <w:rPr>
          <w:b/>
          <w:sz w:val="24"/>
          <w:szCs w:val="24"/>
        </w:rPr>
        <w:t>муниципального округа СОСНОВАЯ ПОЛЯНА</w:t>
      </w:r>
    </w:p>
    <w:p w:rsidR="005151C3" w:rsidRPr="00C66881" w:rsidRDefault="005151C3" w:rsidP="005151C3">
      <w:pPr>
        <w:ind w:firstLine="567"/>
        <w:jc w:val="both"/>
        <w:rPr>
          <w:sz w:val="24"/>
          <w:szCs w:val="24"/>
        </w:rPr>
      </w:pPr>
    </w:p>
    <w:p w:rsidR="005151C3" w:rsidRPr="00C66881" w:rsidRDefault="005151C3" w:rsidP="008879B2">
      <w:pPr>
        <w:spacing w:after="240"/>
        <w:ind w:firstLine="567"/>
        <w:jc w:val="both"/>
        <w:rPr>
          <w:sz w:val="24"/>
          <w:szCs w:val="24"/>
        </w:rPr>
      </w:pPr>
      <w:r w:rsidRPr="00C66881">
        <w:rPr>
          <w:sz w:val="24"/>
          <w:szCs w:val="24"/>
        </w:rPr>
        <w:t xml:space="preserve">Муниципальный совет внутригородского муниципального образования </w:t>
      </w:r>
      <w:r>
        <w:rPr>
          <w:sz w:val="24"/>
          <w:szCs w:val="24"/>
        </w:rPr>
        <w:br/>
      </w:r>
      <w:r w:rsidRPr="00C66881">
        <w:rPr>
          <w:sz w:val="24"/>
          <w:szCs w:val="24"/>
        </w:rPr>
        <w:t xml:space="preserve">Санкт-Петербурга </w:t>
      </w:r>
      <w:r w:rsidRPr="005151C3">
        <w:rPr>
          <w:sz w:val="24"/>
          <w:szCs w:val="24"/>
        </w:rPr>
        <w:t>муниципального округа СОСНОВАЯ ПОЛЯНА</w:t>
      </w:r>
      <w:r w:rsidRPr="00C66881">
        <w:rPr>
          <w:sz w:val="24"/>
          <w:szCs w:val="24"/>
        </w:rPr>
        <w:t xml:space="preserve"> объявляет конкурс на замещение должности </w:t>
      </w:r>
      <w:r w:rsidR="004D4E2C">
        <w:rPr>
          <w:sz w:val="24"/>
          <w:szCs w:val="24"/>
        </w:rPr>
        <w:t xml:space="preserve">главы местной администрации внутригородского муниципального образования </w:t>
      </w:r>
      <w:r w:rsidR="004D4E2C">
        <w:rPr>
          <w:sz w:val="24"/>
          <w:szCs w:val="24"/>
        </w:rPr>
        <w:br/>
      </w:r>
      <w:r w:rsidRPr="00C66881">
        <w:rPr>
          <w:sz w:val="24"/>
          <w:szCs w:val="24"/>
        </w:rPr>
        <w:t xml:space="preserve">Санкт-Петербурга </w:t>
      </w:r>
      <w:r w:rsidRPr="005151C3">
        <w:rPr>
          <w:sz w:val="24"/>
          <w:szCs w:val="24"/>
        </w:rPr>
        <w:t>муниципального округа СОСНОВАЯ ПОЛЯНА</w:t>
      </w:r>
      <w:r w:rsidRPr="00C66881">
        <w:rPr>
          <w:sz w:val="24"/>
          <w:szCs w:val="24"/>
        </w:rPr>
        <w:t>.</w:t>
      </w:r>
    </w:p>
    <w:p w:rsidR="00134077" w:rsidRDefault="00134077" w:rsidP="008879B2">
      <w:pPr>
        <w:pStyle w:val="a4"/>
        <w:spacing w:after="240" w:afterAutospacing="0"/>
        <w:ind w:firstLine="567"/>
        <w:jc w:val="both"/>
      </w:pPr>
      <w:r>
        <w:t>В конкурсе могут принять участие  граждане Российской Федерации и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при отсутствии обстоятельств, указанных в статье 13 Федерального за</w:t>
      </w:r>
      <w:r w:rsidR="008879B2">
        <w:t xml:space="preserve">кона от 02.03.2007 г. № 25-ФЗ </w:t>
      </w:r>
      <w:r w:rsidR="008879B2">
        <w:br/>
        <w:t>«</w:t>
      </w:r>
      <w:r>
        <w:t>О муниципальной службе в Российской Федерации» в качестве ограничений, связанных с муниципальной службой, и соответствующие следующим квалификационным требованиям к уровню профессионального образования, стажу муниципальной службы или работы по специальности, знаниям и умениям, которые необходимы для исполнения должностных обязанностей по должности</w:t>
      </w:r>
      <w:r w:rsidR="005106A6" w:rsidRPr="005106A6">
        <w:t xml:space="preserve"> главы местной администрации внутригородского муниципального образования Санкт-Петербурга муниципального округа СОСНОВАЯ ПОЛЯНА</w:t>
      </w:r>
      <w:r>
        <w:t xml:space="preserve">: </w:t>
      </w:r>
    </w:p>
    <w:p w:rsidR="008879B2" w:rsidRPr="008879B2" w:rsidRDefault="00134077" w:rsidP="008879B2">
      <w:pPr>
        <w:pStyle w:val="a4"/>
        <w:spacing w:after="240" w:afterAutospacing="0"/>
        <w:jc w:val="both"/>
      </w:pPr>
      <w:r>
        <w:t xml:space="preserve">1)  высшее профессиональное образование и стаж муниципальной службы (государственной службы) </w:t>
      </w:r>
      <w:r w:rsidRPr="008879B2">
        <w:t xml:space="preserve">не </w:t>
      </w:r>
      <w:r w:rsidR="004D4E2C">
        <w:t>менее 5</w:t>
      </w:r>
      <w:r w:rsidRPr="008879B2">
        <w:t xml:space="preserve"> лет или стаж работы по специальност</w:t>
      </w:r>
      <w:r w:rsidR="004D4E2C">
        <w:t>и не менее 6</w:t>
      </w:r>
      <w:r w:rsidRPr="008879B2">
        <w:t xml:space="preserve"> лет;</w:t>
      </w:r>
    </w:p>
    <w:p w:rsidR="00134077" w:rsidRPr="008879B2" w:rsidRDefault="00134077" w:rsidP="008879B2">
      <w:pPr>
        <w:pStyle w:val="a4"/>
        <w:spacing w:after="240" w:afterAutospacing="0"/>
        <w:jc w:val="both"/>
        <w:rPr>
          <w:b/>
        </w:rPr>
      </w:pPr>
      <w:r>
        <w:t xml:space="preserve">2)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внутригородского Муниципального образования Санкт-Петербурга Муниципального округа </w:t>
      </w:r>
      <w:r w:rsidR="00E76090">
        <w:t>СОСНОВАЯ ПОЛЯНА</w:t>
      </w:r>
      <w:r>
        <w:t xml:space="preserve">, других муниципальных правовых актов органов местного самоуправления внутригородского Муниципального образования Санкт-Петербурга Муниципального округа </w:t>
      </w:r>
      <w:r w:rsidR="00E76090">
        <w:t>СОСНОВАЯ ПОЛЯНА</w:t>
      </w:r>
      <w:r>
        <w:t xml:space="preserve">, нормативных требований охраны труда и правил противопожарной безопасности, правил внутреннего трудового распорядка в Местной администрации внутригородского Муниципального образования Санкт-Петербурга Муниципального округа </w:t>
      </w:r>
      <w:r w:rsidR="00E76090">
        <w:t>СОСНОВАЯ ПОЛЯНА</w:t>
      </w:r>
      <w:r>
        <w:t xml:space="preserve">, порядка работы со служебной информацией, основ управления и организации труда, делопроизводства, норм делового общения;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3)  </w:t>
      </w:r>
      <w:r w:rsidR="004D4E2C">
        <w:t xml:space="preserve">наличие навыков руководства, </w:t>
      </w:r>
      <w:r>
        <w:t xml:space="preserve">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</w:t>
      </w:r>
      <w:r>
        <w:lastRenderedPageBreak/>
        <w:t xml:space="preserve">подбора и расстановки кадров, ведения деловых переговоров, публичного выступления, нормотворческой деятельности.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Для участия в конкурсе лицу, изъявившему желание участвовать в конкурсе на замещение должности </w:t>
      </w:r>
      <w:r w:rsidR="004D4E2C">
        <w:t>главы Местной администрации</w:t>
      </w:r>
      <w:r>
        <w:t xml:space="preserve"> (далее – претендент) необходимо представить следующие документы: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1) заявление с просьбой о поступлении на муниципальную службу и замещении должности муниципальной службы;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2) собственноручно заполненную и подписанную анкету по </w:t>
      </w:r>
      <w:hyperlink r:id="rId5" w:history="1">
        <w:r w:rsidRPr="00134077">
          <w:rPr>
            <w:rStyle w:val="a5"/>
            <w:color w:val="000000" w:themeColor="text1"/>
            <w:u w:val="none"/>
          </w:rPr>
          <w:t>форме</w:t>
        </w:r>
      </w:hyperlink>
      <w:r w:rsidRPr="00134077">
        <w:rPr>
          <w:color w:val="000000" w:themeColor="text1"/>
        </w:rPr>
        <w:t>,</w:t>
      </w:r>
      <w:r>
        <w:t xml:space="preserve"> установленной уполномоченным Правительством Российской Федерации федеральным органом исполнительной власти;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3) паспорт;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4) трудовую книжку, за исключением случаев, когда трудовой договор (контракт) заключается впервые;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5) документ об образовании;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6) страховое свидетельство обязательного пенсионного страхования, за исключением случаев, когда трудовой договор (контракт) заключается впервые;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8) документы воинского учета - для граждан, пребывающих в запасе, и лиц, подлежащих призыву на военную службу;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9) заключение медицинской организации об отсутствии заболевания, препятствующего поступлению на муниципальную службу;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11)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12) </w:t>
      </w:r>
      <w:r w:rsidR="006746A3">
        <w:t>письменное согласие на обработку персональных данных.</w:t>
      </w:r>
      <w:r>
        <w:t xml:space="preserve">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Представленные кандидатом сведения могут подлежать проверке в соответствии с действующим законодательством. </w:t>
      </w:r>
    </w:p>
    <w:p w:rsidR="005151C3" w:rsidRPr="00C66881" w:rsidRDefault="005151C3" w:rsidP="008879B2">
      <w:pPr>
        <w:spacing w:after="240"/>
        <w:ind w:firstLine="567"/>
        <w:jc w:val="both"/>
        <w:rPr>
          <w:sz w:val="24"/>
          <w:szCs w:val="24"/>
        </w:rPr>
      </w:pPr>
      <w:r w:rsidRPr="00C66881">
        <w:rPr>
          <w:sz w:val="24"/>
          <w:szCs w:val="24"/>
        </w:rPr>
        <w:t xml:space="preserve">Конкурс будет проводиться </w:t>
      </w:r>
      <w:r w:rsidR="004D4E2C">
        <w:rPr>
          <w:sz w:val="24"/>
          <w:szCs w:val="24"/>
        </w:rPr>
        <w:t>07.04</w:t>
      </w:r>
      <w:r w:rsidR="008879B2">
        <w:rPr>
          <w:sz w:val="24"/>
          <w:szCs w:val="24"/>
        </w:rPr>
        <w:t xml:space="preserve">.2020 </w:t>
      </w:r>
      <w:r w:rsidR="00144681">
        <w:rPr>
          <w:sz w:val="24"/>
          <w:szCs w:val="24"/>
        </w:rPr>
        <w:t>г.</w:t>
      </w:r>
      <w:r w:rsidR="007C2AF3">
        <w:rPr>
          <w:sz w:val="24"/>
          <w:szCs w:val="24"/>
        </w:rPr>
        <w:t xml:space="preserve"> </w:t>
      </w:r>
      <w:r w:rsidRPr="00C66881">
        <w:rPr>
          <w:sz w:val="24"/>
          <w:szCs w:val="24"/>
        </w:rPr>
        <w:t xml:space="preserve">в </w:t>
      </w:r>
      <w:r w:rsidR="007C2AF3">
        <w:rPr>
          <w:sz w:val="24"/>
          <w:szCs w:val="24"/>
        </w:rPr>
        <w:t>1</w:t>
      </w:r>
      <w:r w:rsidR="00E76090">
        <w:rPr>
          <w:sz w:val="24"/>
          <w:szCs w:val="24"/>
        </w:rPr>
        <w:t>6</w:t>
      </w:r>
      <w:r w:rsidR="007C2AF3">
        <w:rPr>
          <w:sz w:val="24"/>
          <w:szCs w:val="24"/>
        </w:rPr>
        <w:t>-00</w:t>
      </w:r>
      <w:r w:rsidRPr="00C66881">
        <w:rPr>
          <w:sz w:val="24"/>
          <w:szCs w:val="24"/>
        </w:rPr>
        <w:t xml:space="preserve"> по адресу:</w:t>
      </w:r>
      <w:r w:rsidR="007C2AF3">
        <w:rPr>
          <w:sz w:val="24"/>
          <w:szCs w:val="24"/>
        </w:rPr>
        <w:t xml:space="preserve"> Санкт-Петербург, ул. Пограничника Гарькавого д.2</w:t>
      </w:r>
      <w:r w:rsidR="008430F8">
        <w:rPr>
          <w:sz w:val="24"/>
          <w:szCs w:val="24"/>
        </w:rPr>
        <w:t>2</w:t>
      </w:r>
      <w:r w:rsidR="007C2AF3">
        <w:rPr>
          <w:sz w:val="24"/>
          <w:szCs w:val="24"/>
        </w:rPr>
        <w:t>, кор.</w:t>
      </w:r>
      <w:r w:rsidR="008430F8">
        <w:rPr>
          <w:sz w:val="24"/>
          <w:szCs w:val="24"/>
        </w:rPr>
        <w:t>3</w:t>
      </w:r>
      <w:r w:rsidR="007C2AF3">
        <w:rPr>
          <w:sz w:val="24"/>
          <w:szCs w:val="24"/>
        </w:rPr>
        <w:t>, зал заседаний Муниципального Совета</w:t>
      </w:r>
    </w:p>
    <w:p w:rsidR="005151C3" w:rsidRPr="00C66881" w:rsidRDefault="005151C3" w:rsidP="008879B2">
      <w:pPr>
        <w:spacing w:after="240"/>
        <w:ind w:firstLine="567"/>
        <w:jc w:val="both"/>
        <w:rPr>
          <w:sz w:val="24"/>
          <w:szCs w:val="24"/>
        </w:rPr>
      </w:pPr>
      <w:r w:rsidRPr="00C66881">
        <w:rPr>
          <w:sz w:val="24"/>
          <w:szCs w:val="24"/>
        </w:rPr>
        <w:t>Прием документов осуществляется до</w:t>
      </w:r>
      <w:r w:rsidR="007C2AF3">
        <w:rPr>
          <w:sz w:val="24"/>
          <w:szCs w:val="24"/>
        </w:rPr>
        <w:t xml:space="preserve"> 1</w:t>
      </w:r>
      <w:r w:rsidR="00E76090">
        <w:rPr>
          <w:sz w:val="24"/>
          <w:szCs w:val="24"/>
        </w:rPr>
        <w:t>6</w:t>
      </w:r>
      <w:r w:rsidR="007C2AF3">
        <w:rPr>
          <w:sz w:val="24"/>
          <w:szCs w:val="24"/>
        </w:rPr>
        <w:t>-00</w:t>
      </w:r>
      <w:r w:rsidRPr="00C66881">
        <w:rPr>
          <w:sz w:val="24"/>
          <w:szCs w:val="24"/>
        </w:rPr>
        <w:t xml:space="preserve"> </w:t>
      </w:r>
      <w:r w:rsidR="004D4E2C">
        <w:rPr>
          <w:sz w:val="24"/>
          <w:szCs w:val="24"/>
        </w:rPr>
        <w:t>31</w:t>
      </w:r>
      <w:r w:rsidR="008879B2">
        <w:rPr>
          <w:sz w:val="24"/>
          <w:szCs w:val="24"/>
        </w:rPr>
        <w:t xml:space="preserve">.03.2020 </w:t>
      </w:r>
      <w:r w:rsidR="007C2AF3">
        <w:rPr>
          <w:sz w:val="24"/>
          <w:szCs w:val="24"/>
        </w:rPr>
        <w:t>г.</w:t>
      </w:r>
      <w:r w:rsidR="007C2AF3" w:rsidRPr="00C66881">
        <w:rPr>
          <w:sz w:val="24"/>
          <w:szCs w:val="24"/>
        </w:rPr>
        <w:t xml:space="preserve"> </w:t>
      </w:r>
      <w:r w:rsidRPr="00C66881">
        <w:rPr>
          <w:sz w:val="24"/>
          <w:szCs w:val="24"/>
        </w:rPr>
        <w:t>по адресу:</w:t>
      </w:r>
      <w:r w:rsidR="007C2AF3" w:rsidRPr="007C2AF3">
        <w:rPr>
          <w:sz w:val="24"/>
          <w:szCs w:val="24"/>
        </w:rPr>
        <w:t xml:space="preserve"> </w:t>
      </w:r>
      <w:r w:rsidR="007C2AF3">
        <w:rPr>
          <w:sz w:val="24"/>
          <w:szCs w:val="24"/>
        </w:rPr>
        <w:t>Санкт-Петербург, ул. Пограничника Гарькавого д.2</w:t>
      </w:r>
      <w:r w:rsidR="00DD1A81">
        <w:rPr>
          <w:sz w:val="24"/>
          <w:szCs w:val="24"/>
        </w:rPr>
        <w:t>2</w:t>
      </w:r>
      <w:r w:rsidR="007C2AF3">
        <w:rPr>
          <w:sz w:val="24"/>
          <w:szCs w:val="24"/>
        </w:rPr>
        <w:t>, кор.</w:t>
      </w:r>
      <w:r w:rsidR="00DD1A81">
        <w:rPr>
          <w:sz w:val="24"/>
          <w:szCs w:val="24"/>
        </w:rPr>
        <w:t>3</w:t>
      </w:r>
      <w:r w:rsidR="007C2AF3">
        <w:rPr>
          <w:sz w:val="24"/>
          <w:szCs w:val="24"/>
        </w:rPr>
        <w:t xml:space="preserve">, </w:t>
      </w:r>
      <w:proofErr w:type="spellStart"/>
      <w:r w:rsidR="007C2AF3">
        <w:rPr>
          <w:sz w:val="24"/>
          <w:szCs w:val="24"/>
        </w:rPr>
        <w:t>каб</w:t>
      </w:r>
      <w:proofErr w:type="spellEnd"/>
      <w:r w:rsidR="007C2AF3">
        <w:rPr>
          <w:sz w:val="24"/>
          <w:szCs w:val="24"/>
        </w:rPr>
        <w:t xml:space="preserve">. </w:t>
      </w:r>
      <w:r w:rsidR="00E76090">
        <w:rPr>
          <w:sz w:val="24"/>
          <w:szCs w:val="24"/>
        </w:rPr>
        <w:t>2</w:t>
      </w:r>
      <w:r w:rsidR="00DD1A81">
        <w:rPr>
          <w:sz w:val="24"/>
          <w:szCs w:val="24"/>
        </w:rPr>
        <w:t>0</w:t>
      </w:r>
      <w:r w:rsidR="004D4E2C">
        <w:rPr>
          <w:sz w:val="24"/>
          <w:szCs w:val="24"/>
        </w:rPr>
        <w:t>1</w:t>
      </w:r>
      <w:r w:rsidR="007C2AF3">
        <w:rPr>
          <w:sz w:val="24"/>
          <w:szCs w:val="24"/>
        </w:rPr>
        <w:t>.</w:t>
      </w:r>
    </w:p>
    <w:p w:rsidR="002201E0" w:rsidRPr="008879B2" w:rsidRDefault="005151C3" w:rsidP="008879B2">
      <w:pPr>
        <w:spacing w:after="240"/>
        <w:ind w:firstLine="567"/>
        <w:jc w:val="both"/>
        <w:rPr>
          <w:sz w:val="24"/>
          <w:szCs w:val="24"/>
        </w:rPr>
      </w:pPr>
      <w:r w:rsidRPr="00C66881">
        <w:rPr>
          <w:sz w:val="24"/>
          <w:szCs w:val="24"/>
        </w:rPr>
        <w:t xml:space="preserve">Справки по телефону: </w:t>
      </w:r>
      <w:r w:rsidR="007C2AF3">
        <w:rPr>
          <w:sz w:val="24"/>
          <w:szCs w:val="24"/>
        </w:rPr>
        <w:t>744-87-37</w:t>
      </w:r>
      <w:r w:rsidR="008879B2">
        <w:rPr>
          <w:sz w:val="24"/>
          <w:szCs w:val="24"/>
        </w:rPr>
        <w:t xml:space="preserve"> </w:t>
      </w:r>
      <w:r w:rsidR="004D4E2C">
        <w:rPr>
          <w:sz w:val="24"/>
          <w:szCs w:val="24"/>
        </w:rPr>
        <w:t>Яковлев Дмитрий Юрьевич</w:t>
      </w:r>
    </w:p>
    <w:sectPr w:rsidR="002201E0" w:rsidRPr="008879B2" w:rsidSect="00C31A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4DA"/>
    <w:multiLevelType w:val="hybridMultilevel"/>
    <w:tmpl w:val="7F2083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93943BD"/>
    <w:multiLevelType w:val="hybridMultilevel"/>
    <w:tmpl w:val="53463678"/>
    <w:lvl w:ilvl="0" w:tplc="8DFC90C4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C7"/>
    <w:rsid w:val="0002320D"/>
    <w:rsid w:val="00024893"/>
    <w:rsid w:val="00121404"/>
    <w:rsid w:val="00134077"/>
    <w:rsid w:val="00144681"/>
    <w:rsid w:val="001C4CC7"/>
    <w:rsid w:val="002201E0"/>
    <w:rsid w:val="002254A2"/>
    <w:rsid w:val="00393B58"/>
    <w:rsid w:val="003E7C21"/>
    <w:rsid w:val="004062C3"/>
    <w:rsid w:val="00407409"/>
    <w:rsid w:val="004256A2"/>
    <w:rsid w:val="00453BDF"/>
    <w:rsid w:val="004B065B"/>
    <w:rsid w:val="004D4E2C"/>
    <w:rsid w:val="005106A6"/>
    <w:rsid w:val="005151C3"/>
    <w:rsid w:val="005210E3"/>
    <w:rsid w:val="005811B2"/>
    <w:rsid w:val="005838EE"/>
    <w:rsid w:val="005F666E"/>
    <w:rsid w:val="00645928"/>
    <w:rsid w:val="006746A3"/>
    <w:rsid w:val="0067789A"/>
    <w:rsid w:val="00694B1E"/>
    <w:rsid w:val="006B5FAB"/>
    <w:rsid w:val="007C2AF3"/>
    <w:rsid w:val="008430F8"/>
    <w:rsid w:val="008879B2"/>
    <w:rsid w:val="00967274"/>
    <w:rsid w:val="00AF1619"/>
    <w:rsid w:val="00C31AB9"/>
    <w:rsid w:val="00D559E3"/>
    <w:rsid w:val="00DD1A81"/>
    <w:rsid w:val="00DF5D57"/>
    <w:rsid w:val="00E35229"/>
    <w:rsid w:val="00E76090"/>
    <w:rsid w:val="00F1298E"/>
    <w:rsid w:val="00F214B3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FCB9EB-FD34-4541-A966-9BE16A63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C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4CC7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2">
    <w:name w:val="FR2"/>
    <w:rsid w:val="001C4CC7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rsid w:val="001C4CC7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Title">
    <w:name w:val="ConsTitle"/>
    <w:rsid w:val="001C4CC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151C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lock Text"/>
    <w:basedOn w:val="a"/>
    <w:rsid w:val="005151C3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5103" w:right="422"/>
    </w:pPr>
    <w:rPr>
      <w:sz w:val="24"/>
      <w:szCs w:val="24"/>
    </w:rPr>
  </w:style>
  <w:style w:type="character" w:customStyle="1" w:styleId="blk">
    <w:name w:val="blk"/>
    <w:basedOn w:val="a0"/>
    <w:rsid w:val="008430F8"/>
  </w:style>
  <w:style w:type="paragraph" w:styleId="a4">
    <w:name w:val="Normal (Web)"/>
    <w:basedOn w:val="a"/>
    <w:uiPriority w:val="99"/>
    <w:unhideWhenUsed/>
    <w:rsid w:val="0013407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134077"/>
    <w:rPr>
      <w:color w:val="0000FF"/>
      <w:u w:val="single"/>
    </w:rPr>
  </w:style>
  <w:style w:type="paragraph" w:styleId="a6">
    <w:name w:val="Balloon Text"/>
    <w:basedOn w:val="a"/>
    <w:link w:val="a7"/>
    <w:rsid w:val="00E760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A2DF6BF590D82A7A98196F25D83188D706D0475C86D2871366DFCE5BF321B7F25A3D1EE2608CY4N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MO 39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MO 39</dc:creator>
  <cp:lastModifiedBy>ADMIN</cp:lastModifiedBy>
  <cp:revision>4</cp:revision>
  <cp:lastPrinted>2020-03-11T08:56:00Z</cp:lastPrinted>
  <dcterms:created xsi:type="dcterms:W3CDTF">2020-03-11T09:13:00Z</dcterms:created>
  <dcterms:modified xsi:type="dcterms:W3CDTF">2020-03-16T08:18:00Z</dcterms:modified>
</cp:coreProperties>
</file>