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B9" w:rsidRPr="0037787D" w:rsidRDefault="00B53CB9" w:rsidP="00B53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B9" w:rsidRPr="0037787D" w:rsidRDefault="00B53CB9" w:rsidP="00B53C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B53CB9" w:rsidRPr="0037787D" w:rsidRDefault="00B53CB9" w:rsidP="00B53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87D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B53CB9" w:rsidRPr="0037787D" w:rsidRDefault="00B53CB9" w:rsidP="00B53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7787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7787D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B53CB9" w:rsidRPr="0037787D" w:rsidRDefault="00B53CB9" w:rsidP="00B53C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1E0"/>
      </w:tblPr>
      <w:tblGrid>
        <w:gridCol w:w="3191"/>
        <w:gridCol w:w="3191"/>
        <w:gridCol w:w="3189"/>
      </w:tblGrid>
      <w:tr w:rsidR="00B53CB9" w:rsidRPr="0037787D" w:rsidTr="008B6572">
        <w:tc>
          <w:tcPr>
            <w:tcW w:w="1667" w:type="pct"/>
          </w:tcPr>
          <w:p w:rsidR="00B53CB9" w:rsidRPr="0037787D" w:rsidRDefault="00B53CB9" w:rsidP="00B53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1667" w:type="pct"/>
          </w:tcPr>
          <w:p w:rsidR="00B53CB9" w:rsidRPr="0037787D" w:rsidRDefault="00B53CB9" w:rsidP="008B65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B53CB9" w:rsidRPr="0037787D" w:rsidRDefault="00B53CB9" w:rsidP="00B53CB9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 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FC2995" w:rsidRPr="00FC2995" w:rsidRDefault="00FC2995" w:rsidP="00FC2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2995" w:rsidRPr="00FC2995" w:rsidRDefault="00FC2995" w:rsidP="00FC2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C2995" w:rsidRPr="00B53CB9" w:rsidRDefault="00B53CB9" w:rsidP="00FC29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</w:rPr>
      </w:pPr>
      <w:r w:rsidRPr="00B53CB9">
        <w:rPr>
          <w:rFonts w:ascii="Times New Roman" w:hAnsi="Times New Roman" w:cs="Times New Roman"/>
          <w:bCs/>
          <w:i/>
          <w:iCs/>
        </w:rPr>
        <w:t>"</w:t>
      </w:r>
      <w:r w:rsidR="00FC2995" w:rsidRPr="00B53CB9">
        <w:rPr>
          <w:rFonts w:ascii="Times New Roman" w:hAnsi="Times New Roman" w:cs="Times New Roman"/>
          <w:bCs/>
          <w:i/>
          <w:iCs/>
        </w:rPr>
        <w:t xml:space="preserve">Об утверждении Порядка принятия решения о признании </w:t>
      </w:r>
      <w:proofErr w:type="gramStart"/>
      <w:r w:rsidR="00FC2995" w:rsidRPr="00B53CB9">
        <w:rPr>
          <w:rFonts w:ascii="Times New Roman" w:hAnsi="Times New Roman" w:cs="Times New Roman"/>
          <w:bCs/>
          <w:i/>
          <w:iCs/>
        </w:rPr>
        <w:t>безнадежной</w:t>
      </w:r>
      <w:proofErr w:type="gramEnd"/>
      <w:r w:rsidR="00FC2995" w:rsidRPr="00B53CB9">
        <w:rPr>
          <w:rFonts w:ascii="Times New Roman" w:hAnsi="Times New Roman" w:cs="Times New Roman"/>
          <w:bCs/>
          <w:i/>
          <w:iCs/>
        </w:rPr>
        <w:t xml:space="preserve"> </w:t>
      </w:r>
    </w:p>
    <w:p w:rsidR="00FC2995" w:rsidRPr="00B53CB9" w:rsidRDefault="00FC2995" w:rsidP="00FC29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</w:rPr>
      </w:pPr>
      <w:r w:rsidRPr="00B53CB9">
        <w:rPr>
          <w:rFonts w:ascii="Times New Roman" w:hAnsi="Times New Roman" w:cs="Times New Roman"/>
          <w:bCs/>
          <w:i/>
          <w:iCs/>
        </w:rPr>
        <w:t xml:space="preserve">к взысканию задолженности по платежам в местный бюджет </w:t>
      </w:r>
    </w:p>
    <w:p w:rsidR="00FC2995" w:rsidRPr="00B53CB9" w:rsidRDefault="00FC2995" w:rsidP="00FC29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</w:rPr>
      </w:pPr>
      <w:r w:rsidRPr="00B53CB9">
        <w:rPr>
          <w:rFonts w:ascii="Times New Roman" w:hAnsi="Times New Roman" w:cs="Times New Roman"/>
          <w:bCs/>
          <w:i/>
          <w:iCs/>
        </w:rPr>
        <w:t xml:space="preserve">муниципального образования </w:t>
      </w:r>
      <w:r w:rsidR="00FC777C" w:rsidRPr="00FC777C">
        <w:rPr>
          <w:rFonts w:ascii="Times New Roman" w:hAnsi="Times New Roman" w:cs="Times New Roman"/>
          <w:bCs/>
          <w:i/>
          <w:iCs/>
        </w:rPr>
        <w:t xml:space="preserve">СОСНОВАЯ ПОЛЯНА </w:t>
      </w:r>
      <w:r w:rsidR="00B53CB9" w:rsidRPr="00B53CB9">
        <w:rPr>
          <w:rFonts w:ascii="Times New Roman" w:hAnsi="Times New Roman" w:cs="Times New Roman"/>
          <w:bCs/>
          <w:i/>
          <w:iCs/>
        </w:rPr>
        <w:t>"</w:t>
      </w:r>
    </w:p>
    <w:p w:rsidR="00FC2995" w:rsidRPr="00FC2995" w:rsidRDefault="00FC2995" w:rsidP="00FC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tabs>
          <w:tab w:val="left" w:pos="42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В соответствии со статьей 47.2 Бюджетного кодекса Российской Федерации и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</w:t>
      </w:r>
    </w:p>
    <w:p w:rsidR="00FC2995" w:rsidRPr="00FC2995" w:rsidRDefault="00FC2995" w:rsidP="00FC2995">
      <w:pPr>
        <w:tabs>
          <w:tab w:val="left" w:pos="42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tabs>
          <w:tab w:val="left" w:pos="42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C2995" w:rsidRPr="00FC2995" w:rsidRDefault="00FC2995" w:rsidP="00FC2995">
      <w:pPr>
        <w:tabs>
          <w:tab w:val="left" w:pos="42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C2995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 Порядок принятия решения </w:t>
      </w:r>
      <w:proofErr w:type="gramStart"/>
      <w:r w:rsidRPr="00FC2995"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безнадежной к взысканию задолженности по платежам в </w:t>
      </w:r>
      <w:r w:rsidRPr="00FC2995">
        <w:rPr>
          <w:rFonts w:ascii="Times New Roman" w:hAnsi="Times New Roman" w:cs="Times New Roman"/>
          <w:bCs/>
          <w:iCs/>
          <w:sz w:val="24"/>
          <w:szCs w:val="24"/>
        </w:rPr>
        <w:t>местный бюджет муниципального образования С</w:t>
      </w:r>
      <w:r w:rsidR="001672DF">
        <w:rPr>
          <w:rFonts w:ascii="Times New Roman" w:hAnsi="Times New Roman" w:cs="Times New Roman"/>
          <w:bCs/>
          <w:iCs/>
          <w:sz w:val="24"/>
          <w:szCs w:val="24"/>
        </w:rPr>
        <w:t xml:space="preserve">ОСНОВАЯ ПОЛЯНА </w:t>
      </w:r>
      <w:r w:rsidR="00B766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2995">
        <w:rPr>
          <w:rFonts w:ascii="Times New Roman" w:hAnsi="Times New Roman" w:cs="Times New Roman"/>
          <w:color w:val="000000"/>
          <w:sz w:val="24"/>
          <w:szCs w:val="24"/>
        </w:rPr>
        <w:t>согласно Приложения к настоящему Постановлению</w:t>
      </w:r>
      <w:proofErr w:type="gramEnd"/>
      <w:r w:rsidRPr="00FC29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995" w:rsidRPr="00FC2995" w:rsidRDefault="00FC2995" w:rsidP="00FC2995">
      <w:pPr>
        <w:shd w:val="clear" w:color="auto" w:fill="FFFFFF"/>
        <w:tabs>
          <w:tab w:val="left" w:pos="426"/>
        </w:tabs>
        <w:spacing w:after="0"/>
        <w:ind w:firstLine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2995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53CB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C2995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со дня его подписания.</w:t>
      </w:r>
    </w:p>
    <w:p w:rsidR="00FC2995" w:rsidRPr="00FC2995" w:rsidRDefault="00FC2995" w:rsidP="00FC2995">
      <w:pPr>
        <w:tabs>
          <w:tab w:val="left" w:pos="426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</w:rPr>
      </w:pPr>
      <w:r w:rsidRPr="00FC2995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53C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2995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</w:t>
      </w:r>
      <w:r w:rsidR="00FD0A88">
        <w:rPr>
          <w:rFonts w:ascii="Times New Roman" w:hAnsi="Times New Roman" w:cs="Times New Roman"/>
          <w:sz w:val="24"/>
          <w:szCs w:val="24"/>
        </w:rPr>
        <w:t>на Главного бухгалтера Местной а</w:t>
      </w:r>
      <w:r w:rsidRPr="00FC2995">
        <w:rPr>
          <w:rFonts w:ascii="Times New Roman" w:hAnsi="Times New Roman" w:cs="Times New Roman"/>
          <w:sz w:val="24"/>
          <w:szCs w:val="24"/>
        </w:rPr>
        <w:t xml:space="preserve">дминистрации внутригородского </w:t>
      </w:r>
      <w:r w:rsidRPr="00FC2995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образования                       Санкт-Петербурга </w:t>
      </w:r>
      <w:r w:rsidR="00FD0A88" w:rsidRPr="00FC2995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="00FD0A8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4576C2">
        <w:rPr>
          <w:rFonts w:ascii="Times New Roman" w:hAnsi="Times New Roman" w:cs="Times New Roman"/>
          <w:bCs/>
          <w:iCs/>
          <w:sz w:val="24"/>
          <w:szCs w:val="24"/>
        </w:rPr>
        <w:t>СНОВАЯ ПОЛЯНА</w:t>
      </w:r>
      <w:r w:rsidRPr="00FC2995">
        <w:rPr>
          <w:rFonts w:ascii="Times New Roman" w:eastAsia="Arial Unicode MS" w:hAnsi="Times New Roman" w:cs="Times New Roman"/>
          <w:bCs/>
          <w:iCs/>
          <w:sz w:val="24"/>
          <w:szCs w:val="24"/>
        </w:rPr>
        <w:t>.</w:t>
      </w:r>
    </w:p>
    <w:p w:rsidR="00FC2995" w:rsidRPr="00FC2995" w:rsidRDefault="00FC2995" w:rsidP="00FC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2995" w:rsidRPr="00FC2995" w:rsidRDefault="00FC2995" w:rsidP="00FC29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A88">
        <w:rPr>
          <w:rFonts w:ascii="Times New Roman" w:hAnsi="Times New Roman" w:cs="Times New Roman"/>
          <w:sz w:val="24"/>
          <w:szCs w:val="24"/>
        </w:rPr>
        <w:t>г</w:t>
      </w:r>
      <w:r w:rsidRPr="00FC29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C2995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Pr="00FC2995">
        <w:rPr>
          <w:rFonts w:ascii="Times New Roman" w:hAnsi="Times New Roman" w:cs="Times New Roman"/>
          <w:sz w:val="24"/>
          <w:szCs w:val="24"/>
        </w:rPr>
        <w:tab/>
      </w:r>
    </w:p>
    <w:p w:rsidR="00FC2995" w:rsidRPr="00FC2995" w:rsidRDefault="00FC2995" w:rsidP="00FC2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:rsidR="00FC2995" w:rsidRPr="00FC2995" w:rsidRDefault="00FC2995" w:rsidP="00FC2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образования Санкт-Петербурга </w:t>
      </w:r>
    </w:p>
    <w:p w:rsidR="00FC2995" w:rsidRPr="00FC2995" w:rsidRDefault="00FD0A88" w:rsidP="00FC2995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C2995">
        <w:rPr>
          <w:rFonts w:ascii="Times New Roman" w:hAnsi="Times New Roman" w:cs="Times New Roman"/>
          <w:bCs/>
          <w:iCs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ОСНОВАЯ ПОЛЯНА  </w:t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</w:r>
      <w:r w:rsidR="00FC2995" w:rsidRPr="00FC2995">
        <w:rPr>
          <w:rFonts w:ascii="Times New Roman" w:hAnsi="Times New Roman" w:cs="Times New Roman"/>
          <w:sz w:val="24"/>
          <w:szCs w:val="24"/>
        </w:rPr>
        <w:tab/>
      </w:r>
      <w:r w:rsidR="00FC2995">
        <w:rPr>
          <w:rFonts w:ascii="Times New Roman" w:hAnsi="Times New Roman" w:cs="Times New Roman"/>
          <w:sz w:val="24"/>
          <w:szCs w:val="24"/>
        </w:rPr>
        <w:t xml:space="preserve">                         А.И.</w:t>
      </w:r>
      <w:r w:rsidR="00B53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995">
        <w:rPr>
          <w:rFonts w:ascii="Times New Roman" w:hAnsi="Times New Roman" w:cs="Times New Roman"/>
          <w:sz w:val="24"/>
          <w:szCs w:val="24"/>
        </w:rPr>
        <w:t>Завьялов</w:t>
      </w:r>
      <w:proofErr w:type="spellEnd"/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3CB9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B53CB9">
        <w:rPr>
          <w:rFonts w:ascii="Times New Roman" w:hAnsi="Times New Roman" w:cs="Times New Roman"/>
          <w:sz w:val="24"/>
          <w:szCs w:val="24"/>
        </w:rPr>
        <w:t xml:space="preserve"> </w:t>
      </w:r>
      <w:r w:rsidRPr="00FC2995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proofErr w:type="gramStart"/>
      <w:r w:rsidRPr="00FC2995">
        <w:rPr>
          <w:rFonts w:ascii="Times New Roman" w:hAnsi="Times New Roman" w:cs="Times New Roman"/>
          <w:sz w:val="24"/>
          <w:szCs w:val="24"/>
        </w:rPr>
        <w:t>внутригородского</w:t>
      </w:r>
      <w:proofErr w:type="gramEnd"/>
      <w:r w:rsidRPr="00FC2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995" w:rsidRPr="00FC2995" w:rsidRDefault="00FC2995" w:rsidP="00FC29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Санкт-Петербурга </w:t>
      </w:r>
      <w:r w:rsidR="00B53CB9">
        <w:rPr>
          <w:rFonts w:ascii="Times New Roman" w:hAnsi="Times New Roman" w:cs="Times New Roman"/>
          <w:sz w:val="24"/>
          <w:szCs w:val="24"/>
        </w:rPr>
        <w:t xml:space="preserve"> </w:t>
      </w:r>
      <w:r w:rsidRPr="00FC2995">
        <w:rPr>
          <w:rFonts w:ascii="Times New Roman" w:hAnsi="Times New Roman" w:cs="Times New Roman"/>
          <w:bCs/>
          <w:iCs/>
          <w:sz w:val="24"/>
          <w:szCs w:val="24"/>
        </w:rPr>
        <w:t>Сосновая Поляна</w:t>
      </w:r>
    </w:p>
    <w:p w:rsidR="00FC2995" w:rsidRPr="00FC2995" w:rsidRDefault="00FC2995" w:rsidP="00FC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53CB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CB9">
        <w:rPr>
          <w:rFonts w:ascii="Times New Roman" w:hAnsi="Times New Roman" w:cs="Times New Roman"/>
          <w:sz w:val="24"/>
          <w:szCs w:val="24"/>
        </w:rPr>
        <w:t>от 19.06.2019</w:t>
      </w:r>
      <w:r w:rsidRPr="00FC299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1-7</w:t>
      </w:r>
    </w:p>
    <w:p w:rsidR="00FC2995" w:rsidRPr="00FC2995" w:rsidRDefault="00FC2995" w:rsidP="00FC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C299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 Порядок принятия решения о признании </w:t>
      </w:r>
      <w:proofErr w:type="gramStart"/>
      <w:r w:rsidRPr="00FC2995">
        <w:rPr>
          <w:rFonts w:ascii="Times New Roman" w:eastAsia="Calibri" w:hAnsi="Times New Roman" w:cs="Times New Roman"/>
          <w:b/>
          <w:iCs/>
          <w:sz w:val="24"/>
          <w:szCs w:val="24"/>
        </w:rPr>
        <w:t>безнадежной</w:t>
      </w:r>
      <w:proofErr w:type="gramEnd"/>
    </w:p>
    <w:p w:rsidR="00FC2995" w:rsidRPr="00FC2995" w:rsidRDefault="00FC2995" w:rsidP="00FC2995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FC2995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к взысканию задолженности по платежам в </w:t>
      </w:r>
      <w:r w:rsidRPr="00FC2995">
        <w:rPr>
          <w:rFonts w:ascii="Times New Roman" w:hAnsi="Times New Roman" w:cs="Times New Roman"/>
          <w:b/>
          <w:bCs/>
          <w:iCs/>
          <w:sz w:val="24"/>
          <w:szCs w:val="24"/>
        </w:rPr>
        <w:t>местный бюджет муниципального образования Сосновая Поляна</w:t>
      </w:r>
    </w:p>
    <w:p w:rsidR="00FC2995" w:rsidRPr="00FC2995" w:rsidRDefault="00FC2995" w:rsidP="00FC2995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C299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 </w:t>
      </w:r>
    </w:p>
    <w:p w:rsidR="00FC2995" w:rsidRPr="00FC2995" w:rsidRDefault="00FC2995" w:rsidP="00FC299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C2995">
        <w:rPr>
          <w:rFonts w:ascii="Times New Roman" w:eastAsia="Calibri" w:hAnsi="Times New Roman" w:cs="Times New Roman"/>
          <w:b/>
          <w:iCs/>
          <w:sz w:val="24"/>
          <w:szCs w:val="24"/>
        </w:rPr>
        <w:t>Общие положения</w:t>
      </w:r>
    </w:p>
    <w:p w:rsidR="00FC2995" w:rsidRPr="00FC2995" w:rsidRDefault="00FC2995" w:rsidP="00FC2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 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995">
        <w:rPr>
          <w:rFonts w:ascii="Times New Roman" w:hAnsi="Times New Roman" w:cs="Times New Roman"/>
          <w:sz w:val="24"/>
          <w:szCs w:val="24"/>
        </w:rPr>
        <w:t xml:space="preserve">Настоящий Порядок принятия решения о признании безнадежной к взысканию задолженности по платежам в </w:t>
      </w:r>
      <w:r w:rsidRPr="00FC2995">
        <w:rPr>
          <w:rFonts w:ascii="Times New Roman" w:hAnsi="Times New Roman" w:cs="Times New Roman"/>
          <w:bCs/>
          <w:iCs/>
          <w:sz w:val="24"/>
          <w:szCs w:val="24"/>
        </w:rPr>
        <w:t xml:space="preserve">местный бюджет муниципального образования Сосновая Поляна </w:t>
      </w:r>
      <w:r w:rsidRPr="00FC2995">
        <w:rPr>
          <w:rFonts w:ascii="Times New Roman" w:hAnsi="Times New Roman" w:cs="Times New Roman"/>
          <w:sz w:val="24"/>
          <w:szCs w:val="24"/>
        </w:rPr>
        <w:t>(далее — Порядок) разработан в соответствии со статьей 47.2 Бюджетного кодекса Российской Федерации и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</w:t>
      </w:r>
      <w:proofErr w:type="gramEnd"/>
      <w:r w:rsidRPr="00FC2995"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Списание (восстановление) в бюджетном учете задолженности по платежам в </w:t>
      </w:r>
      <w:r w:rsidRPr="00FC2995">
        <w:rPr>
          <w:rFonts w:ascii="Times New Roman" w:hAnsi="Times New Roman" w:cs="Times New Roman"/>
          <w:bCs/>
          <w:iCs/>
          <w:sz w:val="24"/>
          <w:szCs w:val="24"/>
        </w:rPr>
        <w:t>местный бюджет муниципального образования Сосновая Поляна (далее – местный бюджет)</w:t>
      </w: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 осуществляется Местной Администрацией внутригородского муниципального образования Санкт-Петербурга </w:t>
      </w:r>
      <w:r w:rsidRPr="00FC29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Сосновая Поляна </w:t>
      </w:r>
      <w:r w:rsidRPr="00FC2995">
        <w:rPr>
          <w:rFonts w:ascii="Times New Roman" w:eastAsia="Calibri" w:hAnsi="Times New Roman" w:cs="Times New Roman"/>
          <w:sz w:val="24"/>
          <w:szCs w:val="24"/>
        </w:rPr>
        <w:t>(далее – Местная Администрация) на основании решения о признании безнадежной к взысканию задолженности по платежам в местный бюджет.</w:t>
      </w:r>
    </w:p>
    <w:p w:rsidR="00FC2995" w:rsidRPr="00FC2995" w:rsidRDefault="00FC2995" w:rsidP="00FC2995">
      <w:pPr>
        <w:tabs>
          <w:tab w:val="left" w:pos="1134"/>
        </w:tabs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>Порядок отражения операций по списанию (восстановлению) в бюджетном учете задолженности по платежам в бюджет устанавливается Министерством финансов Российской Федерации</w:t>
      </w:r>
      <w:r w:rsidRPr="00FC2995">
        <w:rPr>
          <w:rFonts w:ascii="Times New Roman" w:hAnsi="Times New Roman" w:cs="Times New Roman"/>
          <w:sz w:val="24"/>
          <w:szCs w:val="24"/>
        </w:rPr>
        <w:t>.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Положения настоящего Порядка </w:t>
      </w:r>
      <w:r w:rsidRPr="00FC2995">
        <w:rPr>
          <w:rFonts w:ascii="Times New Roman" w:eastAsia="Calibri" w:hAnsi="Times New Roman" w:cs="Times New Roman"/>
          <w:sz w:val="24"/>
          <w:szCs w:val="24"/>
        </w:rPr>
        <w:t>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заболеваний.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9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C2995" w:rsidRPr="00FC2995" w:rsidRDefault="00FC2995" w:rsidP="00FC299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95">
        <w:rPr>
          <w:rFonts w:ascii="Times New Roman" w:hAnsi="Times New Roman" w:cs="Times New Roman"/>
          <w:b/>
          <w:sz w:val="24"/>
          <w:szCs w:val="24"/>
        </w:rPr>
        <w:t xml:space="preserve">Случаи признания безнадежной к взысканию задолженности </w:t>
      </w:r>
    </w:p>
    <w:p w:rsidR="00FC2995" w:rsidRPr="00FC2995" w:rsidRDefault="00FC2995" w:rsidP="00FC29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95">
        <w:rPr>
          <w:rFonts w:ascii="Times New Roman" w:hAnsi="Times New Roman" w:cs="Times New Roman"/>
          <w:b/>
          <w:sz w:val="24"/>
          <w:szCs w:val="24"/>
        </w:rPr>
        <w:t>по платежам в местный бюджет</w:t>
      </w:r>
    </w:p>
    <w:p w:rsidR="00FC2995" w:rsidRPr="00FC2995" w:rsidRDefault="00FC2995" w:rsidP="00FC2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2.1. Задолженность признается безнадёжной к взысканию и подлежит списанию в случаях: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а) смерти физического лица —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б) признание банкротом индивидуального предпринимателя — плательщика платежей в местный бюджет в соответствии с Федеральным </w:t>
      </w:r>
      <w:hyperlink r:id="rId6" w:history="1">
        <w:r w:rsidRPr="00FC299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2995">
        <w:rPr>
          <w:rFonts w:ascii="Times New Roman" w:hAnsi="Times New Roman" w:cs="Times New Roman"/>
          <w:sz w:val="24"/>
          <w:szCs w:val="24"/>
        </w:rPr>
        <w:t> от 26 октября 2002 года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 xml:space="preserve">в) ликвидация организации — плательщика платежей в местный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</w:t>
      </w:r>
      <w:r w:rsidRPr="00FC2995">
        <w:rPr>
          <w:rFonts w:ascii="Times New Roman" w:hAnsi="Times New Roman" w:cs="Times New Roman"/>
          <w:sz w:val="24"/>
          <w:szCs w:val="24"/>
        </w:rPr>
        <w:lastRenderedPageBreak/>
        <w:t>(участниками) указанной организации в пределах и порядке, которые установлены законодательством Российской Федерации;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995">
        <w:rPr>
          <w:rFonts w:ascii="Times New Roman" w:hAnsi="Times New Roman" w:cs="Times New Roman"/>
          <w:sz w:val="24"/>
          <w:szCs w:val="24"/>
        </w:rPr>
        <w:t>г) принятие судом акта, в соответствии с которым администратор доходов местного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C299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C2995">
        <w:rPr>
          <w:rFonts w:ascii="Times New Roman" w:hAnsi="Times New Roman" w:cs="Times New Roman"/>
          <w:sz w:val="24"/>
          <w:szCs w:val="24"/>
        </w:rPr>
        <w:t>) вынесение судебным приставом — 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 </w:t>
      </w:r>
      <w:hyperlink r:id="rId7" w:history="1">
        <w:r w:rsidRPr="00FC2995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FC2995">
        <w:rPr>
          <w:rFonts w:ascii="Times New Roman" w:hAnsi="Times New Roman" w:cs="Times New Roman"/>
          <w:sz w:val="24"/>
          <w:szCs w:val="24"/>
        </w:rPr>
        <w:t> и </w:t>
      </w:r>
      <w:hyperlink r:id="rId8" w:history="1">
        <w:r w:rsidRPr="00FC2995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FC2995">
        <w:rPr>
          <w:rFonts w:ascii="Times New Roman" w:hAnsi="Times New Roman" w:cs="Times New Roman"/>
          <w:sz w:val="24"/>
          <w:szCs w:val="24"/>
        </w:rPr>
        <w:t> 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2995">
        <w:rPr>
          <w:rFonts w:ascii="Times New Roman" w:hAnsi="Times New Roman" w:cs="Times New Roman"/>
          <w:color w:val="000000"/>
          <w:sz w:val="24"/>
          <w:szCs w:val="24"/>
        </w:rPr>
        <w:t>2.2. Помимо указанных случаев административные штрафы, не уплаченные в установленный срок, признаются безнадежными к взысканию 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C2995" w:rsidRPr="00FC2995" w:rsidRDefault="00FC2995" w:rsidP="00FC29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2995" w:rsidRPr="00FC2995" w:rsidRDefault="00FC2995" w:rsidP="00FC2995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95">
        <w:rPr>
          <w:rFonts w:ascii="Times New Roman" w:hAnsi="Times New Roman" w:cs="Times New Roman"/>
          <w:b/>
          <w:sz w:val="24"/>
          <w:szCs w:val="24"/>
        </w:rPr>
        <w:t>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</w:t>
      </w:r>
    </w:p>
    <w:p w:rsidR="00FC2995" w:rsidRPr="00FC2995" w:rsidRDefault="00FC2995" w:rsidP="00FC2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995" w:rsidRPr="00FC2995" w:rsidRDefault="00FC2995" w:rsidP="00FC29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3.1. Перечень документов, подтверждающих наличие оснований для принятия решений о признании безнадёжной к взысканию задолженности по платежам в местный бюджет: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выписка из отчётности администратора доходов об учитываемых суммах задолженности по уплате платежей в местный бюджет;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справка администратора доходов о принятых мерах по обеспечению задолженности по платежам в местный бюджет;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95">
        <w:rPr>
          <w:rFonts w:ascii="Times New Roman" w:hAnsi="Times New Roman" w:cs="Times New Roman"/>
          <w:sz w:val="24"/>
          <w:szCs w:val="24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2995">
        <w:rPr>
          <w:rFonts w:ascii="Times New Roman" w:eastAsia="Calibri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lastRenderedPageBreak/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FC2995" w:rsidRPr="00FC2995" w:rsidRDefault="00FC2995" w:rsidP="00FC2995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9" w:history="1">
        <w:r w:rsidRPr="00FC2995">
          <w:rPr>
            <w:rFonts w:ascii="Times New Roman" w:eastAsia="Calibri" w:hAnsi="Times New Roman" w:cs="Times New Roman"/>
            <w:sz w:val="24"/>
            <w:szCs w:val="24"/>
          </w:rPr>
          <w:t>пунктами 3</w:t>
        </w:r>
      </w:hyperlink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10" w:history="1">
        <w:r w:rsidRPr="00FC2995">
          <w:rPr>
            <w:rFonts w:ascii="Times New Roman" w:eastAsia="Calibri" w:hAnsi="Times New Roman" w:cs="Times New Roman"/>
            <w:sz w:val="24"/>
            <w:szCs w:val="24"/>
          </w:rPr>
          <w:t>4 части 1 статьи 46</w:t>
        </w:r>
      </w:hyperlink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«Об исполнительном производстве».</w:t>
      </w:r>
    </w:p>
    <w:p w:rsidR="00FC2995" w:rsidRPr="00FC2995" w:rsidRDefault="00FC2995" w:rsidP="00FC2995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95" w:rsidRPr="00FC2995" w:rsidRDefault="00FC2995" w:rsidP="00FC299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2995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действия комиссии по поступлению и выбытию активов </w:t>
      </w:r>
      <w:proofErr w:type="gramStart"/>
      <w:r w:rsidRPr="00FC2995">
        <w:rPr>
          <w:rFonts w:ascii="Times New Roman" w:eastAsia="Calibri" w:hAnsi="Times New Roman" w:cs="Times New Roman"/>
          <w:b/>
          <w:sz w:val="24"/>
          <w:szCs w:val="24"/>
        </w:rPr>
        <w:t>в целях подготовки решений о признании безнадёжной к взысканию задолженности по платежам в местный бюджет</w:t>
      </w:r>
      <w:proofErr w:type="gramEnd"/>
    </w:p>
    <w:p w:rsidR="00FC2995" w:rsidRPr="00FC2995" w:rsidRDefault="00FC2995" w:rsidP="00FC299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2995" w:rsidRPr="00FC2995" w:rsidRDefault="00FC2995" w:rsidP="00FC299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>Решение о признании безнадежной к взысканию задолженности по платежам в местный бюджет принимается К</w:t>
      </w:r>
      <w:r w:rsidRPr="00FC2995">
        <w:rPr>
          <w:rFonts w:ascii="Times New Roman" w:hAnsi="Times New Roman" w:cs="Times New Roman"/>
          <w:sz w:val="24"/>
          <w:szCs w:val="24"/>
        </w:rPr>
        <w:t>омиссией по поступлению и списанию нефинансовых активов Местной Администрации</w:t>
      </w: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 (далее - Комиссия) на основании документов, подтверждающих обстоятельства, предусмотренные пунктом 2.1 настоящего Порядка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Комиссия в течение пяти рабочих дней рассматривает представленные администратором доходов документы в соответствии с </w:t>
      </w:r>
      <w:r w:rsidRPr="00FC2995">
        <w:rPr>
          <w:rFonts w:ascii="Times New Roman" w:eastAsia="Calibri" w:hAnsi="Times New Roman" w:cs="Times New Roman"/>
          <w:color w:val="000000"/>
          <w:sz w:val="24"/>
          <w:szCs w:val="24"/>
        </w:rPr>
        <w:t>пунктом 3.1 настоящего Порядка</w:t>
      </w:r>
      <w:r w:rsidRPr="00FC2995">
        <w:rPr>
          <w:rFonts w:ascii="Times New Roman" w:eastAsia="Calibri" w:hAnsi="Times New Roman" w:cs="Times New Roman"/>
          <w:sz w:val="24"/>
          <w:szCs w:val="24"/>
        </w:rPr>
        <w:t xml:space="preserve"> и подготавливает проект решения о признании безнадёжной к взысканию задолженности по платежам в местный бюджет.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>Решение Комиссии о признании безнадёжной к взысканию задолженности по платежам в местный бюджет оформляется актом.</w:t>
      </w:r>
    </w:p>
    <w:p w:rsidR="00FC2995" w:rsidRPr="00FC2995" w:rsidRDefault="00FC2995" w:rsidP="00FC2995">
      <w:pPr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995">
        <w:rPr>
          <w:rFonts w:ascii="Times New Roman" w:eastAsia="Calibri" w:hAnsi="Times New Roman" w:cs="Times New Roman"/>
          <w:sz w:val="24"/>
          <w:szCs w:val="24"/>
        </w:rPr>
        <w:t>Оформленный Комиссией акт о признании безнадёжной к взысканию задолженности по платежам в местный бюджет утверждается Главой Местной Администрации.</w:t>
      </w: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C2995" w:rsidRPr="00FC2995" w:rsidRDefault="00FC2995" w:rsidP="00FC2995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EF4374" w:rsidRPr="00FC2995" w:rsidRDefault="00EF4374" w:rsidP="00FC29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4374" w:rsidRPr="00FC2995" w:rsidSect="00EF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08E"/>
    <w:multiLevelType w:val="hybridMultilevel"/>
    <w:tmpl w:val="834092FE"/>
    <w:lvl w:ilvl="0" w:tplc="54DCD4B6">
      <w:start w:val="1"/>
      <w:numFmt w:val="bullet"/>
      <w:lvlText w:val="-"/>
      <w:lvlJc w:val="left"/>
      <w:pPr>
        <w:ind w:left="1429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2D3484"/>
    <w:multiLevelType w:val="multilevel"/>
    <w:tmpl w:val="F0DEF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2995"/>
    <w:rsid w:val="001672DF"/>
    <w:rsid w:val="004576C2"/>
    <w:rsid w:val="00A21281"/>
    <w:rsid w:val="00B53CB9"/>
    <w:rsid w:val="00B7667E"/>
    <w:rsid w:val="00EF4374"/>
    <w:rsid w:val="00FC2995"/>
    <w:rsid w:val="00FC777C"/>
    <w:rsid w:val="00F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7BA6C636538626872DB38EFA939EF3A10DF5E5D42CD23B6800769FF9E94BD88F80C7DADBA688A63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7BA6C636538626872DB38EFA939EF3A10DF5E5D42CD23B6800769FF9E94BD88F80C7DADBA688A63FF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A7BA6C636538626872DB38EFA939EF3A10D55A5049CD23B6800769FF69FE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DFEB34E4FDA61E40B83C04F6332FB40888270AD133B9FDA85A45FB7C1CF9DFA998622F0BEA4714DA07U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EB34E4FDA61E40B83C04F6332FB40888270AD133B9FDA85A45FB7C1CF9DFA998622F0BEA4714DA07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</cp:lastModifiedBy>
  <cp:revision>8</cp:revision>
  <dcterms:created xsi:type="dcterms:W3CDTF">2019-06-27T08:26:00Z</dcterms:created>
  <dcterms:modified xsi:type="dcterms:W3CDTF">2019-06-28T10:39:00Z</dcterms:modified>
</cp:coreProperties>
</file>