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1C4CC7">
        <w:tc>
          <w:tcPr>
            <w:tcW w:w="2235" w:type="dxa"/>
          </w:tcPr>
          <w:p w:rsidR="001C4CC7" w:rsidRDefault="00F64074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1C4CC7" w:rsidRDefault="001C4CC7" w:rsidP="001C4CC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1C4CC7" w:rsidRDefault="001C4CC7" w:rsidP="00F64074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  <w:r w:rsidR="0067789A">
              <w:rPr>
                <w:sz w:val="44"/>
              </w:rPr>
              <w:t>1</w:t>
            </w:r>
            <w:r w:rsidR="00F64074">
              <w:rPr>
                <w:sz w:val="44"/>
              </w:rPr>
              <w:t>9</w:t>
            </w:r>
            <w:r>
              <w:rPr>
                <w:sz w:val="44"/>
              </w:rPr>
              <w:t>-20</w:t>
            </w:r>
            <w:r w:rsidR="00F64074">
              <w:rPr>
                <w:sz w:val="44"/>
              </w:rPr>
              <w:t>24</w:t>
            </w:r>
          </w:p>
        </w:tc>
        <w:tc>
          <w:tcPr>
            <w:tcW w:w="4819" w:type="dxa"/>
          </w:tcPr>
          <w:p w:rsidR="001C4CC7" w:rsidRDefault="000A13F6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1C4CC7" w:rsidRDefault="001C4CC7" w:rsidP="000A13F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1C4CC7" w:rsidRDefault="001C4CC7" w:rsidP="001C4CC7">
      <w:pPr>
        <w:pStyle w:val="1"/>
        <w:spacing w:before="0" w:line="240" w:lineRule="auto"/>
        <w:ind w:firstLine="0"/>
        <w:rPr>
          <w:sz w:val="20"/>
        </w:rPr>
      </w:pPr>
    </w:p>
    <w:p w:rsidR="001C4CC7" w:rsidRPr="000E11B7" w:rsidRDefault="001C4CC7" w:rsidP="001C4CC7">
      <w:pPr>
        <w:pStyle w:val="FR2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ВНУТРИГОРОДСКОЕ МУНИЦИПАЛЬНОЕ ОБРАЗОВАНИЕ </w:t>
      </w:r>
      <w:r w:rsidRPr="000E11B7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САНКТ-ПЕТЕРБУРГА </w:t>
      </w:r>
    </w:p>
    <w:p w:rsidR="001C4CC7" w:rsidRPr="000E11B7" w:rsidRDefault="001C4CC7" w:rsidP="001C4CC7">
      <w:pPr>
        <w:pStyle w:val="FR2"/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ОКРУГ</w:t>
      </w:r>
      <w:r w:rsidR="00FB0C1D"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0E11B7">
        <w:rPr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СОСНОВАЯ ПОЛЯНА</w:t>
      </w:r>
    </w:p>
    <w:p w:rsidR="001C4CC7" w:rsidRPr="000E11B7" w:rsidRDefault="001C4CC7" w:rsidP="001C4CC7">
      <w:pPr>
        <w:pStyle w:val="FR2"/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B7">
        <w:rPr>
          <w:b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1C4CC7" w:rsidRDefault="001C4CC7" w:rsidP="001C4CC7">
      <w:pPr>
        <w:pStyle w:val="FR2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1C4CC7" w:rsidRDefault="001C4CC7" w:rsidP="001C4CC7">
      <w:pPr>
        <w:pStyle w:val="FR2"/>
        <w:rPr>
          <w:sz w:val="20"/>
        </w:rPr>
      </w:pPr>
      <w:r>
        <w:rPr>
          <w:sz w:val="20"/>
        </w:rPr>
        <w:t>198264,</w:t>
      </w:r>
      <w:r w:rsidR="000E11B7">
        <w:rPr>
          <w:sz w:val="20"/>
        </w:rPr>
        <w:t xml:space="preserve"> </w:t>
      </w:r>
      <w:r>
        <w:rPr>
          <w:sz w:val="20"/>
        </w:rPr>
        <w:t>Санкт-Петербург, ул. Пограничника Гарькавого, дом 2</w:t>
      </w:r>
      <w:r w:rsidR="006E3B9C">
        <w:rPr>
          <w:sz w:val="20"/>
        </w:rPr>
        <w:t>2</w:t>
      </w:r>
      <w:r>
        <w:rPr>
          <w:sz w:val="20"/>
        </w:rPr>
        <w:t xml:space="preserve">, корп. </w:t>
      </w:r>
      <w:r w:rsidR="006E3B9C">
        <w:rPr>
          <w:sz w:val="20"/>
        </w:rPr>
        <w:t>3</w:t>
      </w:r>
    </w:p>
    <w:p w:rsidR="001C4CC7" w:rsidRDefault="001C4CC7" w:rsidP="001C4CC7">
      <w:pPr>
        <w:pStyle w:val="FR2"/>
        <w:spacing w:before="0"/>
        <w:ind w:left="0"/>
        <w:rPr>
          <w:b/>
          <w:sz w:val="20"/>
        </w:rPr>
      </w:pPr>
    </w:p>
    <w:p w:rsidR="001C4CC7" w:rsidRDefault="001C4CC7" w:rsidP="001C4CC7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1C4CC7" w:rsidRDefault="001C4CC7" w:rsidP="001C4CC7">
      <w:pPr>
        <w:pStyle w:val="FR2"/>
        <w:spacing w:before="0"/>
        <w:ind w:left="0"/>
        <w:rPr>
          <w:b/>
        </w:rPr>
      </w:pPr>
    </w:p>
    <w:p w:rsidR="001C4CC7" w:rsidRDefault="000E11B7" w:rsidP="001C4CC7">
      <w:pPr>
        <w:pStyle w:val="FR3"/>
        <w:spacing w:befor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</w:t>
      </w:r>
      <w:r w:rsidR="00FB0C1D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03</w:t>
      </w:r>
      <w:r w:rsidR="00FB0C1D">
        <w:rPr>
          <w:rFonts w:ascii="Times New Roman" w:hAnsi="Times New Roman"/>
          <w:b/>
          <w:bCs/>
        </w:rPr>
        <w:t>.</w:t>
      </w:r>
      <w:r w:rsidR="001C4CC7" w:rsidRPr="00E2744C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20</w:t>
      </w:r>
      <w:r w:rsidR="001C4CC7" w:rsidRPr="00E2744C">
        <w:rPr>
          <w:rFonts w:ascii="Times New Roman" w:hAnsi="Times New Roman"/>
          <w:b/>
          <w:bCs/>
        </w:rPr>
        <w:t xml:space="preserve"> г</w:t>
      </w:r>
      <w:r w:rsidR="00E44980">
        <w:rPr>
          <w:rFonts w:ascii="Times New Roman" w:hAnsi="Times New Roman"/>
          <w:b/>
          <w:bCs/>
        </w:rPr>
        <w:t xml:space="preserve">. </w:t>
      </w:r>
      <w:r w:rsidR="001C4CC7">
        <w:rPr>
          <w:rFonts w:ascii="Times New Roman" w:hAnsi="Times New Roman"/>
          <w:b/>
          <w:bCs/>
        </w:rPr>
        <w:t xml:space="preserve">№ </w:t>
      </w:r>
      <w:r w:rsidR="00E44980">
        <w:rPr>
          <w:rFonts w:ascii="Times New Roman" w:hAnsi="Times New Roman"/>
          <w:b/>
          <w:bCs/>
        </w:rPr>
        <w:t>32</w:t>
      </w:r>
    </w:p>
    <w:p w:rsidR="001C4CC7" w:rsidRPr="00E2744C" w:rsidRDefault="001C4CC7" w:rsidP="001C4CC7">
      <w:pPr>
        <w:pStyle w:val="FR3"/>
        <w:spacing w:before="0"/>
        <w:rPr>
          <w:rFonts w:ascii="Times New Roman" w:hAnsi="Times New Roman"/>
          <w:b/>
          <w:bCs/>
        </w:rPr>
      </w:pPr>
    </w:p>
    <w:p w:rsidR="00E44980" w:rsidRDefault="00E44980" w:rsidP="00E44980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Об утверждении Порядка принятия решения о применении мер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ответственности к депутату муниципального совета, выборному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должностному лицу местного самоуправления внутригородского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муниципальног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 образования Санкт-Петербурга </w:t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муниципальный </w:t>
      </w:r>
    </w:p>
    <w:p w:rsidR="00E44980" w:rsidRDefault="00E44980" w:rsidP="00E44980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округ Сосновая Поляна представившим недостоверные или неполные сведения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о своих доходах, расходах, об имуществе и обязательствах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имущественного характера, а также сведения о доходах, </w:t>
      </w:r>
      <w:r w:rsidR="00724D2C"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расходах,</w:t>
      </w:r>
      <w:r w:rsidR="00724D2C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</w:t>
      </w:r>
      <w:r w:rsidR="00724D2C"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bookmarkStart w:id="0" w:name="_GoBack"/>
      <w:bookmarkEnd w:id="0"/>
      <w:r w:rsidR="00724D2C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об</w:t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имуществе и обязательствах имущественного </w:t>
      </w:r>
    </w:p>
    <w:p w:rsidR="001C4CC7" w:rsidRPr="005318F5" w:rsidRDefault="00E44980" w:rsidP="00E44980">
      <w:pPr>
        <w:pStyle w:val="ConsTitle"/>
        <w:ind w:right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характера своих супруги (супруга) и несовершеннолетних </w:t>
      </w:r>
      <w:proofErr w:type="gramStart"/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детей,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br/>
      </w:r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>в</w:t>
      </w:r>
      <w:proofErr w:type="gramEnd"/>
      <w:r w:rsidRPr="00E4498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 случае если искажение этих сведений является несущественны</w:t>
      </w:r>
    </w:p>
    <w:p w:rsidR="001C4CC7" w:rsidRDefault="001C4CC7" w:rsidP="001C4CC7">
      <w:pPr>
        <w:pStyle w:val="FR3"/>
        <w:spacing w:before="0"/>
        <w:rPr>
          <w:rFonts w:ascii="Times New Roman" w:hAnsi="Times New Roman"/>
        </w:rPr>
      </w:pPr>
    </w:p>
    <w:p w:rsidR="001C4CC7" w:rsidRPr="002876A3" w:rsidRDefault="00E44980" w:rsidP="001C4CC7">
      <w:pPr>
        <w:pStyle w:val="FR3"/>
        <w:spacing w:before="0"/>
        <w:ind w:firstLine="628"/>
        <w:jc w:val="both"/>
        <w:rPr>
          <w:rFonts w:ascii="Times New Roman" w:hAnsi="Times New Roman"/>
          <w:szCs w:val="24"/>
        </w:rPr>
      </w:pPr>
      <w:r w:rsidRPr="00E44980">
        <w:rPr>
          <w:rFonts w:ascii="Times New Roman" w:hAnsi="Times New Roman"/>
          <w:szCs w:val="24"/>
        </w:rPr>
        <w:t>В соответствии с требованиями статьи 40 Федерального закона от 06.10.2003 № 131-ФЗ</w:t>
      </w:r>
      <w:r>
        <w:rPr>
          <w:rFonts w:ascii="Times New Roman" w:hAnsi="Times New Roman"/>
          <w:szCs w:val="24"/>
        </w:rPr>
        <w:br/>
      </w:r>
      <w:r w:rsidRPr="00E44980">
        <w:rPr>
          <w:rFonts w:ascii="Times New Roman" w:hAnsi="Times New Roman"/>
          <w:szCs w:val="24"/>
        </w:rPr>
        <w:t>«Об общих принципах организации местного самоуправления в Российской Федерации», статьи 13.1 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</w:t>
      </w:r>
      <w:r>
        <w:rPr>
          <w:rFonts w:ascii="Times New Roman" w:hAnsi="Times New Roman"/>
          <w:szCs w:val="24"/>
        </w:rPr>
        <w:t xml:space="preserve">анкт-Петербурга от 27.12.2019 </w:t>
      </w:r>
      <w:r w:rsidRPr="00E44980">
        <w:rPr>
          <w:rFonts w:ascii="Times New Roman" w:hAnsi="Times New Roman"/>
          <w:szCs w:val="24"/>
        </w:rPr>
        <w:t>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Санкт-муниципал</w:t>
      </w:r>
      <w:r>
        <w:rPr>
          <w:rFonts w:ascii="Times New Roman" w:hAnsi="Times New Roman"/>
          <w:szCs w:val="24"/>
        </w:rPr>
        <w:t>ьный округ Сосновая Поляна:</w:t>
      </w:r>
    </w:p>
    <w:p w:rsidR="001C4CC7" w:rsidRPr="00A9365C" w:rsidRDefault="001C4CC7" w:rsidP="001C4CC7">
      <w:pPr>
        <w:rPr>
          <w:b/>
          <w:sz w:val="22"/>
          <w:szCs w:val="22"/>
        </w:rPr>
      </w:pPr>
      <w:r w:rsidRPr="00A9365C">
        <w:rPr>
          <w:b/>
          <w:sz w:val="22"/>
          <w:szCs w:val="22"/>
        </w:rPr>
        <w:t xml:space="preserve"> РЕШИЛ:</w:t>
      </w:r>
    </w:p>
    <w:p w:rsidR="00E44980" w:rsidRPr="00E44980" w:rsidRDefault="00E44980" w:rsidP="00E44980">
      <w:pPr>
        <w:ind w:firstLine="360"/>
        <w:jc w:val="both"/>
        <w:rPr>
          <w:sz w:val="24"/>
          <w:szCs w:val="24"/>
        </w:rPr>
      </w:pPr>
      <w:r w:rsidRPr="00E44980">
        <w:rPr>
          <w:sz w:val="24"/>
          <w:szCs w:val="24"/>
        </w:rPr>
        <w:t>1. Утвердить Порядок принятия решения о применении мер ответственности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Сосновая Поляна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</w:t>
      </w:r>
      <w:r w:rsidR="00DF4DF5">
        <w:rPr>
          <w:sz w:val="24"/>
          <w:szCs w:val="24"/>
        </w:rPr>
        <w:t xml:space="preserve"> № 1</w:t>
      </w:r>
      <w:r w:rsidRPr="00E44980">
        <w:rPr>
          <w:sz w:val="24"/>
          <w:szCs w:val="24"/>
        </w:rPr>
        <w:t xml:space="preserve"> к настоящему Решению.</w:t>
      </w:r>
    </w:p>
    <w:p w:rsidR="00E44980" w:rsidRDefault="00E44980" w:rsidP="00E44980">
      <w:pPr>
        <w:ind w:firstLine="709"/>
        <w:jc w:val="both"/>
        <w:rPr>
          <w:sz w:val="24"/>
          <w:szCs w:val="24"/>
        </w:rPr>
      </w:pPr>
    </w:p>
    <w:p w:rsidR="00E44980" w:rsidRPr="00E44980" w:rsidRDefault="00DF4DF5" w:rsidP="00E449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44980">
        <w:rPr>
          <w:sz w:val="24"/>
          <w:szCs w:val="24"/>
        </w:rPr>
        <w:t xml:space="preserve">. </w:t>
      </w:r>
      <w:r w:rsidR="001C4CC7" w:rsidRPr="00E44980">
        <w:rPr>
          <w:sz w:val="24"/>
          <w:szCs w:val="24"/>
        </w:rPr>
        <w:t xml:space="preserve">Настоящее решение вступает в силу с момента </w:t>
      </w:r>
      <w:r w:rsidR="0067789A" w:rsidRPr="00E44980">
        <w:rPr>
          <w:sz w:val="24"/>
          <w:szCs w:val="24"/>
        </w:rPr>
        <w:t xml:space="preserve">официального </w:t>
      </w:r>
      <w:r w:rsidR="001C4CC7" w:rsidRPr="00E44980">
        <w:rPr>
          <w:sz w:val="24"/>
          <w:szCs w:val="24"/>
        </w:rPr>
        <w:t>опубликования.</w:t>
      </w:r>
    </w:p>
    <w:p w:rsidR="001C4CC7" w:rsidRPr="00E44980" w:rsidRDefault="00DF4DF5" w:rsidP="00E449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4980" w:rsidRPr="00E44980">
        <w:rPr>
          <w:sz w:val="24"/>
          <w:szCs w:val="24"/>
        </w:rPr>
        <w:t xml:space="preserve">. </w:t>
      </w:r>
      <w:r w:rsidR="001C4CC7" w:rsidRPr="00E44980">
        <w:rPr>
          <w:sz w:val="24"/>
          <w:szCs w:val="24"/>
        </w:rPr>
        <w:t xml:space="preserve">Контроль за исполнением решения возложить на главу </w:t>
      </w:r>
      <w:r w:rsidR="00F1298E" w:rsidRPr="00E44980">
        <w:rPr>
          <w:sz w:val="24"/>
          <w:szCs w:val="24"/>
        </w:rPr>
        <w:t>муниципальн</w:t>
      </w:r>
      <w:r w:rsidR="002876A3" w:rsidRPr="00E44980">
        <w:rPr>
          <w:sz w:val="24"/>
          <w:szCs w:val="24"/>
        </w:rPr>
        <w:t>ого образования СОСНОВАЯ ПОЛЯНА.</w:t>
      </w:r>
    </w:p>
    <w:p w:rsidR="004B065B" w:rsidRDefault="004B065B" w:rsidP="00E44980">
      <w:pPr>
        <w:pStyle w:val="FR3"/>
        <w:snapToGrid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E44980" w:rsidRDefault="00E44980" w:rsidP="00E44980">
      <w:pPr>
        <w:pStyle w:val="FR3"/>
        <w:snapToGrid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:rsidR="00E44980" w:rsidRDefault="002201E0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  <w:r w:rsidRPr="00245BD4">
        <w:rPr>
          <w:rFonts w:ascii="Times New Roman" w:hAnsi="Times New Roman"/>
          <w:szCs w:val="24"/>
        </w:rPr>
        <w:t xml:space="preserve">Глава </w:t>
      </w:r>
      <w:r w:rsidR="00F64074" w:rsidRPr="00245BD4">
        <w:rPr>
          <w:rFonts w:ascii="Times New Roman" w:hAnsi="Times New Roman"/>
          <w:szCs w:val="24"/>
        </w:rPr>
        <w:t>М</w:t>
      </w:r>
      <w:r w:rsidR="00E44980">
        <w:rPr>
          <w:rFonts w:ascii="Times New Roman" w:hAnsi="Times New Roman"/>
          <w:szCs w:val="24"/>
        </w:rPr>
        <w:t>униципального образования</w:t>
      </w:r>
    </w:p>
    <w:p w:rsidR="002201E0" w:rsidRDefault="00F64074" w:rsidP="001C4CC7">
      <w:pPr>
        <w:pStyle w:val="FR3"/>
        <w:snapToGrid/>
        <w:spacing w:before="0"/>
        <w:jc w:val="both"/>
        <w:rPr>
          <w:rFonts w:ascii="Times New Roman" w:hAnsi="Times New Roman"/>
          <w:sz w:val="22"/>
          <w:szCs w:val="22"/>
        </w:rPr>
      </w:pPr>
      <w:r w:rsidRPr="00245BD4">
        <w:rPr>
          <w:rFonts w:ascii="Times New Roman" w:hAnsi="Times New Roman"/>
          <w:szCs w:val="24"/>
        </w:rPr>
        <w:t xml:space="preserve">СОСНОВАЯ ПОЛЯНА     </w:t>
      </w:r>
      <w:r w:rsidR="002201E0" w:rsidRPr="00245BD4">
        <w:rPr>
          <w:rFonts w:ascii="Times New Roman" w:hAnsi="Times New Roman"/>
          <w:szCs w:val="24"/>
        </w:rPr>
        <w:t xml:space="preserve">                                 </w:t>
      </w:r>
      <w:r w:rsidR="004B065B" w:rsidRPr="00245BD4">
        <w:rPr>
          <w:rFonts w:ascii="Times New Roman" w:hAnsi="Times New Roman"/>
          <w:szCs w:val="24"/>
        </w:rPr>
        <w:t xml:space="preserve">       </w:t>
      </w:r>
      <w:r w:rsidR="002201E0" w:rsidRPr="00245BD4">
        <w:rPr>
          <w:rFonts w:ascii="Times New Roman" w:hAnsi="Times New Roman"/>
          <w:szCs w:val="24"/>
        </w:rPr>
        <w:t xml:space="preserve">          </w:t>
      </w:r>
      <w:r w:rsidR="000E11B7" w:rsidRPr="00245BD4">
        <w:rPr>
          <w:rFonts w:ascii="Times New Roman" w:hAnsi="Times New Roman"/>
          <w:szCs w:val="24"/>
        </w:rPr>
        <w:t xml:space="preserve">                        </w:t>
      </w:r>
      <w:r w:rsidR="002201E0" w:rsidRPr="00245BD4">
        <w:rPr>
          <w:rFonts w:ascii="Times New Roman" w:hAnsi="Times New Roman"/>
          <w:szCs w:val="24"/>
        </w:rPr>
        <w:t xml:space="preserve"> </w:t>
      </w:r>
      <w:r w:rsidR="00245BD4">
        <w:rPr>
          <w:rFonts w:ascii="Times New Roman" w:hAnsi="Times New Roman"/>
          <w:szCs w:val="24"/>
        </w:rPr>
        <w:t xml:space="preserve">           </w:t>
      </w:r>
      <w:r w:rsidR="00E44980">
        <w:rPr>
          <w:rFonts w:ascii="Times New Roman" w:hAnsi="Times New Roman"/>
          <w:szCs w:val="24"/>
        </w:rPr>
        <w:t xml:space="preserve">               </w:t>
      </w:r>
      <w:r w:rsidR="00245BD4">
        <w:rPr>
          <w:rFonts w:ascii="Times New Roman" w:hAnsi="Times New Roman"/>
          <w:szCs w:val="24"/>
        </w:rPr>
        <w:t xml:space="preserve"> </w:t>
      </w:r>
      <w:r w:rsidR="00BB368D" w:rsidRPr="00245B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С.Ю. Давыдова</w:t>
      </w:r>
      <w:r w:rsidR="00E44980">
        <w:rPr>
          <w:rFonts w:ascii="Times New Roman" w:hAnsi="Times New Roman"/>
          <w:sz w:val="22"/>
          <w:szCs w:val="22"/>
        </w:rPr>
        <w:t xml:space="preserve"> </w:t>
      </w:r>
    </w:p>
    <w:sectPr w:rsidR="002201E0" w:rsidSect="00BB368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A13F6"/>
    <w:rsid w:val="000E11B7"/>
    <w:rsid w:val="00121404"/>
    <w:rsid w:val="001C4CC7"/>
    <w:rsid w:val="002201E0"/>
    <w:rsid w:val="002254A2"/>
    <w:rsid w:val="00245BD4"/>
    <w:rsid w:val="002876A3"/>
    <w:rsid w:val="002A1D87"/>
    <w:rsid w:val="002B0CA5"/>
    <w:rsid w:val="00393B58"/>
    <w:rsid w:val="004062C3"/>
    <w:rsid w:val="00407409"/>
    <w:rsid w:val="004256A2"/>
    <w:rsid w:val="004B065B"/>
    <w:rsid w:val="005210E3"/>
    <w:rsid w:val="005F666E"/>
    <w:rsid w:val="0067789A"/>
    <w:rsid w:val="00694B1E"/>
    <w:rsid w:val="006E3B9C"/>
    <w:rsid w:val="00724D2C"/>
    <w:rsid w:val="00967274"/>
    <w:rsid w:val="00AC4BA4"/>
    <w:rsid w:val="00AF1619"/>
    <w:rsid w:val="00BB368D"/>
    <w:rsid w:val="00DF4DF5"/>
    <w:rsid w:val="00DF5D57"/>
    <w:rsid w:val="00E44980"/>
    <w:rsid w:val="00F1298E"/>
    <w:rsid w:val="00F64074"/>
    <w:rsid w:val="00FB0C1D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982CD-97A1-4C4A-A72C-73CA696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0A13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13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5</cp:revision>
  <cp:lastPrinted>2020-03-16T13:05:00Z</cp:lastPrinted>
  <dcterms:created xsi:type="dcterms:W3CDTF">2020-03-16T12:57:00Z</dcterms:created>
  <dcterms:modified xsi:type="dcterms:W3CDTF">2020-03-16T13:36:00Z</dcterms:modified>
</cp:coreProperties>
</file>