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D60" w:rsidRDefault="00345D60" w:rsidP="00345D60">
      <w:pPr>
        <w:pStyle w:val="a3"/>
        <w:spacing w:before="0" w:beforeAutospacing="0" w:after="0" w:afterAutospacing="0"/>
        <w:rPr>
          <w:b/>
          <w:bCs/>
          <w:color w:val="000000"/>
        </w:rPr>
      </w:pPr>
    </w:p>
    <w:tbl>
      <w:tblPr>
        <w:tblW w:w="0" w:type="auto"/>
        <w:tblLayout w:type="fixed"/>
        <w:tblLook w:val="04A0" w:firstRow="1" w:lastRow="0" w:firstColumn="1" w:lastColumn="0" w:noHBand="0" w:noVBand="1"/>
      </w:tblPr>
      <w:tblGrid>
        <w:gridCol w:w="2235"/>
        <w:gridCol w:w="4819"/>
        <w:gridCol w:w="2793"/>
      </w:tblGrid>
      <w:tr w:rsidR="00345D60" w:rsidTr="008B5488">
        <w:tc>
          <w:tcPr>
            <w:tcW w:w="2235" w:type="dxa"/>
            <w:hideMark/>
          </w:tcPr>
          <w:p w:rsidR="00345D60" w:rsidRDefault="00345D60" w:rsidP="008B5488">
            <w:pPr>
              <w:widowControl w:val="0"/>
              <w:snapToGrid w:val="0"/>
              <w:spacing w:after="0" w:line="240" w:lineRule="atLeast"/>
              <w:jc w:val="center"/>
              <w:rPr>
                <w:rFonts w:ascii="Times New Roman" w:eastAsia="Times New Roman" w:hAnsi="Times New Roman"/>
                <w:sz w:val="44"/>
                <w:szCs w:val="20"/>
                <w:lang w:eastAsia="ru-RU"/>
              </w:rPr>
            </w:pPr>
            <w:r>
              <w:rPr>
                <w:rFonts w:ascii="Times New Roman" w:eastAsia="Times New Roman" w:hAnsi="Times New Roman"/>
                <w:sz w:val="44"/>
                <w:szCs w:val="20"/>
                <w:lang w:eastAsia="ru-RU"/>
              </w:rPr>
              <w:t>6</w:t>
            </w:r>
          </w:p>
          <w:p w:rsidR="00345D60" w:rsidRDefault="00345D60" w:rsidP="008B5488">
            <w:pPr>
              <w:widowControl w:val="0"/>
              <w:snapToGrid w:val="0"/>
              <w:spacing w:after="0" w:line="240" w:lineRule="atLeast"/>
              <w:jc w:val="center"/>
              <w:rPr>
                <w:rFonts w:ascii="Times New Roman" w:eastAsia="Times New Roman" w:hAnsi="Times New Roman"/>
                <w:sz w:val="44"/>
                <w:szCs w:val="20"/>
                <w:lang w:eastAsia="ru-RU"/>
              </w:rPr>
            </w:pPr>
            <w:r>
              <w:rPr>
                <w:rFonts w:ascii="Times New Roman" w:eastAsia="Times New Roman" w:hAnsi="Times New Roman"/>
                <w:sz w:val="44"/>
                <w:szCs w:val="20"/>
                <w:lang w:eastAsia="ru-RU"/>
              </w:rPr>
              <w:t>созыв</w:t>
            </w:r>
          </w:p>
          <w:p w:rsidR="00345D60" w:rsidRDefault="00345D60" w:rsidP="008B5488">
            <w:pPr>
              <w:widowControl w:val="0"/>
              <w:snapToGrid w:val="0"/>
              <w:spacing w:after="0" w:line="240" w:lineRule="atLeast"/>
              <w:jc w:val="center"/>
              <w:rPr>
                <w:rFonts w:ascii="Times New Roman" w:eastAsia="Times New Roman" w:hAnsi="Times New Roman"/>
                <w:sz w:val="44"/>
                <w:szCs w:val="20"/>
                <w:lang w:eastAsia="ru-RU"/>
              </w:rPr>
            </w:pPr>
            <w:r>
              <w:rPr>
                <w:rFonts w:ascii="Times New Roman" w:eastAsia="Times New Roman" w:hAnsi="Times New Roman"/>
                <w:sz w:val="44"/>
                <w:szCs w:val="20"/>
                <w:lang w:eastAsia="ru-RU"/>
              </w:rPr>
              <w:t>2019-2024</w:t>
            </w:r>
          </w:p>
        </w:tc>
        <w:tc>
          <w:tcPr>
            <w:tcW w:w="4819" w:type="dxa"/>
            <w:hideMark/>
          </w:tcPr>
          <w:p w:rsidR="00345D60" w:rsidRDefault="00345D60" w:rsidP="008B5488">
            <w:pPr>
              <w:widowControl w:val="0"/>
              <w:snapToGri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14:anchorId="5D8099FD" wp14:editId="29A05D9F">
                  <wp:extent cx="609600" cy="714375"/>
                  <wp:effectExtent l="0" t="0" r="0" b="9525"/>
                  <wp:docPr id="1" name="Рисунок 1" descr="Сосн_поляна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сн_поляна_конт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c>
        <w:tc>
          <w:tcPr>
            <w:tcW w:w="2793" w:type="dxa"/>
          </w:tcPr>
          <w:p w:rsidR="00345D60" w:rsidRDefault="00345D60" w:rsidP="008B5488">
            <w:pPr>
              <w:widowControl w:val="0"/>
              <w:snapToGrid w:val="0"/>
              <w:spacing w:after="0" w:line="240" w:lineRule="auto"/>
              <w:jc w:val="center"/>
              <w:rPr>
                <w:rFonts w:ascii="Times New Roman" w:eastAsia="Times New Roman" w:hAnsi="Times New Roman"/>
                <w:sz w:val="20"/>
                <w:szCs w:val="20"/>
                <w:lang w:eastAsia="ru-RU"/>
              </w:rPr>
            </w:pPr>
          </w:p>
        </w:tc>
      </w:tr>
    </w:tbl>
    <w:p w:rsidR="00345D60" w:rsidRDefault="00345D60" w:rsidP="00345D60">
      <w:pPr>
        <w:widowControl w:val="0"/>
        <w:snapToGrid w:val="0"/>
        <w:spacing w:after="0" w:line="240" w:lineRule="auto"/>
        <w:jc w:val="both"/>
        <w:rPr>
          <w:rFonts w:ascii="Times New Roman" w:eastAsia="Times New Roman" w:hAnsi="Times New Roman"/>
          <w:sz w:val="20"/>
          <w:szCs w:val="20"/>
          <w:lang w:eastAsia="ru-RU"/>
        </w:rPr>
      </w:pPr>
    </w:p>
    <w:p w:rsidR="00345D60" w:rsidRDefault="00345D60" w:rsidP="00345D60">
      <w:pPr>
        <w:widowControl w:val="0"/>
        <w:snapToGrid w:val="0"/>
        <w:spacing w:after="0" w:line="240" w:lineRule="auto"/>
        <w:ind w:left="238"/>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МУНИЦИПАЛЬНЫЙ СОВЕТ</w:t>
      </w:r>
    </w:p>
    <w:p w:rsidR="00345D60" w:rsidRDefault="00345D60" w:rsidP="00345D60">
      <w:pPr>
        <w:widowControl w:val="0"/>
        <w:snapToGrid w:val="0"/>
        <w:spacing w:after="0" w:line="240" w:lineRule="auto"/>
        <w:ind w:left="238"/>
        <w:jc w:val="center"/>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ВНУТРИГОРОДСКОГО МУНИЦИПАЛЬНОГО ОБРАЗОВАНИЯ</w:t>
      </w:r>
    </w:p>
    <w:p w:rsidR="00345D60" w:rsidRDefault="00345D60" w:rsidP="00345D60">
      <w:pPr>
        <w:widowControl w:val="0"/>
        <w:snapToGrid w:val="0"/>
        <w:spacing w:after="0" w:line="240" w:lineRule="auto"/>
        <w:ind w:left="238"/>
        <w:jc w:val="center"/>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ГОРОДА ФЕДЕРАЛЬНОГО ЗНАЧЕНИЯ САНКТ – ПЕТЕРБУРГА</w:t>
      </w:r>
    </w:p>
    <w:p w:rsidR="00345D60" w:rsidRDefault="00345D60" w:rsidP="00345D60">
      <w:pPr>
        <w:widowControl w:val="0"/>
        <w:snapToGrid w:val="0"/>
        <w:spacing w:after="0" w:line="240" w:lineRule="auto"/>
        <w:ind w:left="238"/>
        <w:jc w:val="center"/>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МУНИЦИПАЛЬНЫЙ ОКРУГ СОСНОВАЯ ПОЛЯНА</w:t>
      </w:r>
    </w:p>
    <w:p w:rsidR="00345D60" w:rsidRDefault="00345D60" w:rsidP="00345D60">
      <w:pPr>
        <w:widowControl w:val="0"/>
        <w:snapToGrid w:val="0"/>
        <w:spacing w:after="0" w:line="240" w:lineRule="auto"/>
        <w:ind w:left="24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_____________________________________________________________</w:t>
      </w:r>
    </w:p>
    <w:p w:rsidR="00345D60" w:rsidRDefault="00345D60" w:rsidP="00345D60">
      <w:pPr>
        <w:widowControl w:val="0"/>
        <w:snapToGrid w:val="0"/>
        <w:spacing w:after="0" w:line="240" w:lineRule="auto"/>
        <w:ind w:left="709" w:hanging="7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198264, Санкт-Петербург, ул. Пограничника Гарькавого, дом 22, корп. 3</w:t>
      </w:r>
    </w:p>
    <w:p w:rsidR="00345D60" w:rsidRDefault="00345D60" w:rsidP="00345D60">
      <w:pPr>
        <w:widowControl w:val="0"/>
        <w:snapToGrid w:val="0"/>
        <w:spacing w:after="0" w:line="240" w:lineRule="auto"/>
        <w:jc w:val="center"/>
        <w:rPr>
          <w:rFonts w:ascii="Times New Roman" w:eastAsia="Times New Roman" w:hAnsi="Times New Roman"/>
          <w:b/>
          <w:sz w:val="20"/>
          <w:szCs w:val="20"/>
          <w:lang w:eastAsia="ru-RU"/>
        </w:rPr>
      </w:pPr>
    </w:p>
    <w:p w:rsidR="00345D60" w:rsidRDefault="00345D60" w:rsidP="00345D60">
      <w:pPr>
        <w:widowControl w:val="0"/>
        <w:snapToGrid w:val="0"/>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РЕШЕНИЕ</w:t>
      </w:r>
    </w:p>
    <w:p w:rsidR="00345D60" w:rsidRPr="00180080" w:rsidRDefault="0057741A" w:rsidP="00345D60">
      <w:pPr>
        <w:widowControl w:val="0"/>
        <w:snapToGrid w:val="0"/>
        <w:spacing w:after="0" w:line="240" w:lineRule="auto"/>
        <w:rPr>
          <w:rFonts w:ascii="Times New Roman" w:eastAsia="Times New Roman" w:hAnsi="Times New Roman"/>
          <w:b/>
          <w:bCs/>
          <w:color w:val="FF0000"/>
          <w:sz w:val="24"/>
          <w:szCs w:val="20"/>
          <w:lang w:eastAsia="ru-RU"/>
        </w:rPr>
      </w:pPr>
      <w:r>
        <w:rPr>
          <w:rFonts w:ascii="Times New Roman" w:eastAsia="Times New Roman" w:hAnsi="Times New Roman"/>
          <w:b/>
          <w:bCs/>
          <w:color w:val="000000"/>
          <w:sz w:val="24"/>
          <w:szCs w:val="20"/>
          <w:lang w:eastAsia="ru-RU"/>
        </w:rPr>
        <w:t>от 25.12.2023 г. №154</w:t>
      </w:r>
    </w:p>
    <w:p w:rsidR="00345D60" w:rsidRDefault="00345D60" w:rsidP="00345D60">
      <w:pPr>
        <w:pStyle w:val="a3"/>
        <w:spacing w:before="0" w:beforeAutospacing="0" w:after="0" w:afterAutospacing="0"/>
        <w:rPr>
          <w:b/>
          <w:bCs/>
          <w:color w:val="000000"/>
        </w:rPr>
      </w:pPr>
    </w:p>
    <w:p w:rsidR="00345D60" w:rsidRDefault="00345D60" w:rsidP="00345D60">
      <w:pPr>
        <w:pStyle w:val="a3"/>
        <w:spacing w:before="0" w:beforeAutospacing="0" w:after="0" w:afterAutospacing="0"/>
        <w:rPr>
          <w:bCs/>
          <w:i/>
          <w:color w:val="000000"/>
          <w:sz w:val="20"/>
        </w:rPr>
      </w:pPr>
      <w:r w:rsidRPr="00180080">
        <w:rPr>
          <w:bCs/>
          <w:i/>
          <w:color w:val="000000"/>
          <w:sz w:val="20"/>
        </w:rPr>
        <w:t xml:space="preserve">Об утверждении </w:t>
      </w:r>
      <w:r w:rsidRPr="00345D60">
        <w:rPr>
          <w:bCs/>
          <w:i/>
          <w:color w:val="000000"/>
          <w:sz w:val="20"/>
        </w:rPr>
        <w:t xml:space="preserve">схемы многомандатных избирательных округов </w:t>
      </w:r>
    </w:p>
    <w:p w:rsidR="00345D60" w:rsidRDefault="00345D60" w:rsidP="00345D60">
      <w:pPr>
        <w:pStyle w:val="a3"/>
        <w:spacing w:before="0" w:beforeAutospacing="0" w:after="0" w:afterAutospacing="0"/>
        <w:rPr>
          <w:bCs/>
          <w:i/>
          <w:color w:val="000000"/>
          <w:sz w:val="20"/>
        </w:rPr>
      </w:pPr>
      <w:r w:rsidRPr="00345D60">
        <w:rPr>
          <w:bCs/>
          <w:i/>
          <w:color w:val="000000"/>
          <w:sz w:val="20"/>
        </w:rPr>
        <w:t xml:space="preserve">для проведения выборов депутатов Муниципального Совета </w:t>
      </w:r>
    </w:p>
    <w:p w:rsidR="00345D60" w:rsidRDefault="00345D60" w:rsidP="00345D60">
      <w:pPr>
        <w:pStyle w:val="a3"/>
        <w:spacing w:before="0" w:beforeAutospacing="0" w:after="0" w:afterAutospacing="0"/>
        <w:rPr>
          <w:bCs/>
          <w:i/>
          <w:color w:val="000000"/>
          <w:sz w:val="20"/>
        </w:rPr>
      </w:pPr>
      <w:r w:rsidRPr="00345D60">
        <w:rPr>
          <w:bCs/>
          <w:i/>
          <w:color w:val="000000"/>
          <w:sz w:val="20"/>
        </w:rPr>
        <w:t xml:space="preserve">внутригородского </w:t>
      </w:r>
      <w:r>
        <w:rPr>
          <w:bCs/>
          <w:i/>
          <w:color w:val="000000"/>
          <w:sz w:val="20"/>
        </w:rPr>
        <w:t>м</w:t>
      </w:r>
      <w:r w:rsidRPr="00345D60">
        <w:rPr>
          <w:bCs/>
          <w:i/>
          <w:color w:val="000000"/>
          <w:sz w:val="20"/>
        </w:rPr>
        <w:t xml:space="preserve">униципального образования </w:t>
      </w:r>
    </w:p>
    <w:p w:rsidR="00345D60" w:rsidRDefault="00345D60" w:rsidP="00345D60">
      <w:pPr>
        <w:pStyle w:val="a3"/>
        <w:spacing w:before="0" w:beforeAutospacing="0" w:after="0" w:afterAutospacing="0"/>
        <w:rPr>
          <w:bCs/>
          <w:i/>
          <w:color w:val="000000"/>
          <w:sz w:val="20"/>
        </w:rPr>
      </w:pPr>
      <w:r w:rsidRPr="00345D60">
        <w:rPr>
          <w:bCs/>
          <w:i/>
          <w:color w:val="000000"/>
          <w:sz w:val="20"/>
        </w:rPr>
        <w:t xml:space="preserve">города федерального значения Санкт-Петербурга </w:t>
      </w:r>
    </w:p>
    <w:p w:rsidR="00345D60" w:rsidRPr="00180080" w:rsidRDefault="00345D60" w:rsidP="00345D60">
      <w:pPr>
        <w:pStyle w:val="a3"/>
        <w:spacing w:before="0" w:beforeAutospacing="0" w:after="0" w:afterAutospacing="0"/>
        <w:rPr>
          <w:bCs/>
          <w:i/>
          <w:color w:val="000000"/>
          <w:sz w:val="20"/>
        </w:rPr>
      </w:pPr>
      <w:r w:rsidRPr="00345D60">
        <w:rPr>
          <w:bCs/>
          <w:i/>
          <w:color w:val="000000"/>
          <w:sz w:val="20"/>
        </w:rPr>
        <w:t>муниципальн</w:t>
      </w:r>
      <w:r>
        <w:rPr>
          <w:bCs/>
          <w:i/>
          <w:color w:val="000000"/>
          <w:sz w:val="20"/>
        </w:rPr>
        <w:t>ый округ</w:t>
      </w:r>
      <w:r w:rsidRPr="00345D60">
        <w:rPr>
          <w:bCs/>
          <w:i/>
          <w:color w:val="000000"/>
          <w:sz w:val="20"/>
        </w:rPr>
        <w:t xml:space="preserve"> </w:t>
      </w:r>
      <w:r>
        <w:rPr>
          <w:bCs/>
          <w:i/>
          <w:color w:val="000000"/>
          <w:sz w:val="20"/>
        </w:rPr>
        <w:t>Сосновая Поляна</w:t>
      </w:r>
    </w:p>
    <w:p w:rsidR="00345D60" w:rsidRDefault="00345D60" w:rsidP="00345D60">
      <w:pPr>
        <w:pStyle w:val="a3"/>
        <w:spacing w:before="0" w:beforeAutospacing="0" w:after="0" w:afterAutospacing="0"/>
        <w:ind w:firstLine="567"/>
        <w:jc w:val="both"/>
        <w:rPr>
          <w:rFonts w:ascii="Arial" w:hAnsi="Arial" w:cs="Arial"/>
          <w:color w:val="000000"/>
        </w:rPr>
      </w:pPr>
      <w:r>
        <w:rPr>
          <w:color w:val="000000"/>
        </w:rPr>
        <w:t> </w:t>
      </w:r>
    </w:p>
    <w:p w:rsidR="00345D60" w:rsidRDefault="00345D60" w:rsidP="00345D60">
      <w:pPr>
        <w:pStyle w:val="a3"/>
        <w:spacing w:before="0" w:beforeAutospacing="0" w:after="0" w:afterAutospacing="0"/>
        <w:ind w:firstLine="567"/>
        <w:jc w:val="both"/>
        <w:rPr>
          <w:color w:val="000000"/>
        </w:rPr>
      </w:pPr>
      <w:r w:rsidRPr="00345D60">
        <w:rPr>
          <w:color w:val="000000"/>
        </w:rPr>
        <w:t xml:space="preserve">В соответствии со статьей 18 Федерального закона от 12.06.2002 № 67-ФЗ «Об основных гарантиях избирательных прав и права на участие в референдуме граждан Российской Федерации», статьей 8 Закона Санкт-Петербурга от 21.05.2014 № 303-46 «О выборах депутатов муниципальных советов внутригородских муниципальных образований </w:t>
      </w:r>
      <w:r>
        <w:rPr>
          <w:color w:val="000000"/>
        </w:rPr>
        <w:br/>
      </w:r>
      <w:r w:rsidRPr="00345D60">
        <w:rPr>
          <w:color w:val="000000"/>
        </w:rPr>
        <w:t xml:space="preserve">Санкт-Петербурга», на основании решения Территориальной избирательной комиссии № </w:t>
      </w:r>
      <w:r>
        <w:rPr>
          <w:color w:val="000000"/>
        </w:rPr>
        <w:t>4</w:t>
      </w:r>
      <w:r w:rsidRPr="00345D60">
        <w:rPr>
          <w:color w:val="000000"/>
        </w:rPr>
        <w:t xml:space="preserve">6 </w:t>
      </w:r>
      <w:r>
        <w:rPr>
          <w:color w:val="000000"/>
        </w:rPr>
        <w:br/>
      </w:r>
      <w:r w:rsidRPr="00345D60">
        <w:rPr>
          <w:color w:val="000000"/>
        </w:rPr>
        <w:t xml:space="preserve">от </w:t>
      </w:r>
      <w:r>
        <w:rPr>
          <w:color w:val="000000"/>
        </w:rPr>
        <w:t>29 но</w:t>
      </w:r>
      <w:r w:rsidRPr="00345D60">
        <w:rPr>
          <w:color w:val="000000"/>
        </w:rPr>
        <w:t xml:space="preserve">ября 2023 года № </w:t>
      </w:r>
      <w:r>
        <w:rPr>
          <w:color w:val="000000"/>
        </w:rPr>
        <w:t>50-2</w:t>
      </w:r>
      <w:r w:rsidRPr="00345D60">
        <w:rPr>
          <w:color w:val="000000"/>
        </w:rPr>
        <w:t xml:space="preserve"> «Об определении схемы многомандатных избирательных округов для проведения выборов депутатов Муниципального Совета внутригородского </w:t>
      </w:r>
      <w:r>
        <w:rPr>
          <w:color w:val="000000"/>
        </w:rPr>
        <w:t>м</w:t>
      </w:r>
      <w:r w:rsidRPr="00345D60">
        <w:rPr>
          <w:color w:val="000000"/>
        </w:rPr>
        <w:t xml:space="preserve">униципального образования города федерального значения Санкт-Петербурга </w:t>
      </w:r>
      <w:r>
        <w:rPr>
          <w:color w:val="000000"/>
        </w:rPr>
        <w:t>м</w:t>
      </w:r>
      <w:r w:rsidRPr="00345D60">
        <w:rPr>
          <w:color w:val="000000"/>
        </w:rPr>
        <w:t>униципальн</w:t>
      </w:r>
      <w:r>
        <w:rPr>
          <w:color w:val="000000"/>
        </w:rPr>
        <w:t>ый округ Сосновая Поляна</w:t>
      </w:r>
      <w:r w:rsidRPr="00345D60">
        <w:rPr>
          <w:color w:val="000000"/>
        </w:rPr>
        <w:t xml:space="preserve">», Муниципальный Совет </w:t>
      </w:r>
      <w:r w:rsidRPr="00345D60">
        <w:rPr>
          <w:b/>
          <w:color w:val="000000"/>
        </w:rPr>
        <w:t>решил:</w:t>
      </w:r>
    </w:p>
    <w:p w:rsidR="00345D60" w:rsidRDefault="00345D60" w:rsidP="00345D60">
      <w:pPr>
        <w:pStyle w:val="a3"/>
        <w:spacing w:before="0" w:beforeAutospacing="0" w:after="0" w:afterAutospacing="0"/>
        <w:ind w:firstLine="567"/>
        <w:jc w:val="both"/>
        <w:rPr>
          <w:color w:val="000000"/>
        </w:rPr>
      </w:pPr>
      <w:r>
        <w:rPr>
          <w:color w:val="000000"/>
        </w:rPr>
        <w:t>1. </w:t>
      </w:r>
      <w:r w:rsidRPr="004425A1">
        <w:rPr>
          <w:color w:val="000000"/>
        </w:rPr>
        <w:t>Утвердить </w:t>
      </w:r>
      <w:r w:rsidR="004425A1" w:rsidRPr="004425A1">
        <w:rPr>
          <w:color w:val="000000"/>
        </w:rPr>
        <w:t xml:space="preserve">схему многомандатных избирательных округов для проведения выборов депутатов Муниципального Совета внутригородского </w:t>
      </w:r>
      <w:r w:rsidR="00CF3679">
        <w:rPr>
          <w:color w:val="000000"/>
        </w:rPr>
        <w:t>м</w:t>
      </w:r>
      <w:r w:rsidR="004425A1" w:rsidRPr="004425A1">
        <w:rPr>
          <w:color w:val="000000"/>
        </w:rPr>
        <w:t xml:space="preserve">униципального образования города федерального значения Санкт-Петербурга </w:t>
      </w:r>
      <w:r w:rsidR="00CF3679">
        <w:rPr>
          <w:color w:val="000000"/>
        </w:rPr>
        <w:t>муниципальный округ</w:t>
      </w:r>
      <w:r w:rsidR="004425A1" w:rsidRPr="004425A1">
        <w:rPr>
          <w:color w:val="000000"/>
        </w:rPr>
        <w:t xml:space="preserve"> </w:t>
      </w:r>
      <w:r w:rsidR="00CF3679">
        <w:rPr>
          <w:color w:val="000000"/>
        </w:rPr>
        <w:t>Сосновая Поляна</w:t>
      </w:r>
      <w:r w:rsidR="004425A1" w:rsidRPr="004425A1">
        <w:rPr>
          <w:color w:val="000000"/>
        </w:rPr>
        <w:t xml:space="preserve"> и ее графическое изображение с обозначением границ согласно </w:t>
      </w:r>
      <w:r w:rsidR="00CF3679">
        <w:rPr>
          <w:color w:val="000000"/>
        </w:rPr>
        <w:t>П</w:t>
      </w:r>
      <w:r w:rsidR="004425A1" w:rsidRPr="004425A1">
        <w:rPr>
          <w:color w:val="000000"/>
        </w:rPr>
        <w:t>риложениям № 1</w:t>
      </w:r>
      <w:r w:rsidR="006A3D7A">
        <w:rPr>
          <w:color w:val="000000"/>
        </w:rPr>
        <w:t xml:space="preserve"> и №</w:t>
      </w:r>
      <w:r w:rsidR="004425A1" w:rsidRPr="004425A1">
        <w:rPr>
          <w:color w:val="000000"/>
        </w:rPr>
        <w:t xml:space="preserve"> 2 </w:t>
      </w:r>
      <w:r w:rsidR="006A3D7A">
        <w:rPr>
          <w:color w:val="000000"/>
        </w:rPr>
        <w:br/>
      </w:r>
      <w:r w:rsidR="004425A1" w:rsidRPr="004425A1">
        <w:rPr>
          <w:color w:val="000000"/>
        </w:rPr>
        <w:t xml:space="preserve">к настоящему </w:t>
      </w:r>
      <w:r w:rsidR="006A3D7A">
        <w:rPr>
          <w:color w:val="000000"/>
        </w:rPr>
        <w:t>Р</w:t>
      </w:r>
      <w:r w:rsidR="004425A1" w:rsidRPr="004425A1">
        <w:rPr>
          <w:color w:val="000000"/>
        </w:rPr>
        <w:t>ешению сроком на десять лет</w:t>
      </w:r>
      <w:r w:rsidRPr="004425A1">
        <w:rPr>
          <w:color w:val="000000"/>
        </w:rPr>
        <w:t>.</w:t>
      </w:r>
    </w:p>
    <w:p w:rsidR="00345D60" w:rsidRDefault="00345D60" w:rsidP="00345D60">
      <w:pPr>
        <w:pStyle w:val="a3"/>
        <w:spacing w:before="0" w:beforeAutospacing="0" w:after="0" w:afterAutospacing="0"/>
        <w:ind w:firstLine="567"/>
        <w:jc w:val="both"/>
        <w:rPr>
          <w:rFonts w:ascii="Arial" w:hAnsi="Arial" w:cs="Arial"/>
          <w:color w:val="000000"/>
        </w:rPr>
      </w:pPr>
      <w:r>
        <w:rPr>
          <w:color w:val="000000"/>
        </w:rPr>
        <w:t>2. </w:t>
      </w:r>
      <w:r w:rsidR="006A3D7A" w:rsidRPr="006A3D7A">
        <w:rPr>
          <w:color w:val="000000"/>
        </w:rPr>
        <w:t xml:space="preserve">Опубликовать схему многомандатных избирательных округов для проведения выборов депутатов Муниципального Совета внутригородского </w:t>
      </w:r>
      <w:r w:rsidR="006A3D7A">
        <w:rPr>
          <w:color w:val="000000"/>
        </w:rPr>
        <w:t>м</w:t>
      </w:r>
      <w:r w:rsidR="006A3D7A" w:rsidRPr="006A3D7A">
        <w:rPr>
          <w:color w:val="000000"/>
        </w:rPr>
        <w:t xml:space="preserve">униципального образования города федерального значения Санкт-Петербурга </w:t>
      </w:r>
      <w:r w:rsidR="006A3D7A">
        <w:rPr>
          <w:color w:val="000000"/>
        </w:rPr>
        <w:t>м</w:t>
      </w:r>
      <w:r w:rsidR="006A3D7A" w:rsidRPr="006A3D7A">
        <w:rPr>
          <w:color w:val="000000"/>
        </w:rPr>
        <w:t>униципальн</w:t>
      </w:r>
      <w:r w:rsidR="006A3D7A">
        <w:rPr>
          <w:color w:val="000000"/>
        </w:rPr>
        <w:t>ый округ</w:t>
      </w:r>
      <w:r w:rsidR="006A3D7A" w:rsidRPr="006A3D7A">
        <w:rPr>
          <w:color w:val="000000"/>
        </w:rPr>
        <w:t xml:space="preserve"> </w:t>
      </w:r>
      <w:r w:rsidR="006A3D7A">
        <w:rPr>
          <w:color w:val="000000"/>
        </w:rPr>
        <w:t>Сосновая Поляна</w:t>
      </w:r>
      <w:r w:rsidR="006A3D7A" w:rsidRPr="006A3D7A">
        <w:rPr>
          <w:color w:val="000000"/>
        </w:rPr>
        <w:t xml:space="preserve"> </w:t>
      </w:r>
      <w:r w:rsidR="006A3D7A">
        <w:rPr>
          <w:color w:val="000000"/>
        </w:rPr>
        <w:br/>
      </w:r>
      <w:r w:rsidR="006A3D7A" w:rsidRPr="006A3D7A">
        <w:rPr>
          <w:color w:val="000000"/>
        </w:rPr>
        <w:t>и ее графическое изоб</w:t>
      </w:r>
      <w:r w:rsidR="006A3D7A">
        <w:rPr>
          <w:color w:val="000000"/>
        </w:rPr>
        <w:t>ражение с обозначением границ в</w:t>
      </w:r>
      <w:r w:rsidR="006A3D7A" w:rsidRPr="006A3D7A">
        <w:rPr>
          <w:color w:val="000000"/>
        </w:rPr>
        <w:t xml:space="preserve"> печатном издании внутригородского муниципального образования города федерального значения Санкт-Петербурга муниципальный округ Сосновая Поляна –</w:t>
      </w:r>
      <w:r w:rsidR="006A3D7A">
        <w:rPr>
          <w:color w:val="000000"/>
        </w:rPr>
        <w:t xml:space="preserve"> газете «ВЕСТИ СОСНОВОЙ ПОЛЯНЫ»</w:t>
      </w:r>
      <w:r w:rsidR="006A3D7A">
        <w:rPr>
          <w:color w:val="000000"/>
        </w:rPr>
        <w:br/>
      </w:r>
      <w:r w:rsidR="006A3D7A" w:rsidRPr="006A3D7A">
        <w:rPr>
          <w:color w:val="000000"/>
        </w:rPr>
        <w:t>не позднее чем через</w:t>
      </w:r>
      <w:r w:rsidR="006A3D7A">
        <w:rPr>
          <w:color w:val="000000"/>
        </w:rPr>
        <w:t xml:space="preserve"> пять дней после ее утверждения</w:t>
      </w:r>
      <w:r>
        <w:rPr>
          <w:color w:val="000000"/>
        </w:rPr>
        <w:t>.</w:t>
      </w:r>
    </w:p>
    <w:p w:rsidR="006A3D7A" w:rsidRDefault="00345D60" w:rsidP="00345D60">
      <w:pPr>
        <w:pStyle w:val="a3"/>
        <w:spacing w:before="0" w:beforeAutospacing="0" w:after="0" w:afterAutospacing="0"/>
        <w:ind w:firstLine="567"/>
        <w:jc w:val="both"/>
        <w:rPr>
          <w:color w:val="000000"/>
        </w:rPr>
      </w:pPr>
      <w:r>
        <w:rPr>
          <w:color w:val="000000"/>
        </w:rPr>
        <w:t>3. </w:t>
      </w:r>
      <w:r w:rsidR="006A3D7A" w:rsidRPr="006A3D7A">
        <w:rPr>
          <w:color w:val="000000"/>
        </w:rPr>
        <w:t xml:space="preserve">Разместить информацию о схеме многомандатных избирательных округов </w:t>
      </w:r>
      <w:r w:rsidR="006A3D7A">
        <w:rPr>
          <w:color w:val="000000"/>
        </w:rPr>
        <w:br/>
      </w:r>
      <w:r w:rsidR="006A3D7A" w:rsidRPr="006A3D7A">
        <w:rPr>
          <w:color w:val="000000"/>
        </w:rPr>
        <w:t xml:space="preserve">для проведения выборов депутатов Муниципального Совета внутригородского </w:t>
      </w:r>
      <w:r w:rsidR="006A3D7A">
        <w:rPr>
          <w:color w:val="000000"/>
        </w:rPr>
        <w:t>м</w:t>
      </w:r>
      <w:r w:rsidR="006A3D7A" w:rsidRPr="006A3D7A">
        <w:rPr>
          <w:color w:val="000000"/>
        </w:rPr>
        <w:t xml:space="preserve">униципального образования города федерального значения Санкт-Петербурга </w:t>
      </w:r>
      <w:r w:rsidR="006A3D7A">
        <w:rPr>
          <w:color w:val="000000"/>
        </w:rPr>
        <w:t>м</w:t>
      </w:r>
      <w:r w:rsidR="006A3D7A" w:rsidRPr="006A3D7A">
        <w:rPr>
          <w:color w:val="000000"/>
        </w:rPr>
        <w:t>униципальн</w:t>
      </w:r>
      <w:r w:rsidR="006A3D7A">
        <w:rPr>
          <w:color w:val="000000"/>
        </w:rPr>
        <w:t>ый округ</w:t>
      </w:r>
      <w:r w:rsidR="006A3D7A" w:rsidRPr="006A3D7A">
        <w:rPr>
          <w:color w:val="000000"/>
        </w:rPr>
        <w:t xml:space="preserve"> </w:t>
      </w:r>
      <w:r w:rsidR="006A3D7A">
        <w:rPr>
          <w:color w:val="000000"/>
        </w:rPr>
        <w:t>Сосновая Поляна</w:t>
      </w:r>
      <w:r w:rsidR="006A3D7A" w:rsidRPr="006A3D7A">
        <w:rPr>
          <w:color w:val="000000"/>
        </w:rPr>
        <w:t xml:space="preserve"> и ее графическое изображение с обозначением границ на официальном сайте внутригородского </w:t>
      </w:r>
      <w:r w:rsidR="006A3D7A">
        <w:rPr>
          <w:color w:val="000000"/>
        </w:rPr>
        <w:t>м</w:t>
      </w:r>
      <w:r w:rsidR="006A3D7A" w:rsidRPr="006A3D7A">
        <w:rPr>
          <w:color w:val="000000"/>
        </w:rPr>
        <w:t xml:space="preserve">униципального образования города федерального значения Санкт-Петербурга </w:t>
      </w:r>
      <w:r w:rsidR="006A3D7A">
        <w:rPr>
          <w:color w:val="000000"/>
        </w:rPr>
        <w:t>м</w:t>
      </w:r>
      <w:r w:rsidR="006A3D7A" w:rsidRPr="006A3D7A">
        <w:rPr>
          <w:color w:val="000000"/>
        </w:rPr>
        <w:t>униципальн</w:t>
      </w:r>
      <w:r w:rsidR="006A3D7A">
        <w:rPr>
          <w:color w:val="000000"/>
        </w:rPr>
        <w:t>ый округ</w:t>
      </w:r>
      <w:r w:rsidR="006A3D7A" w:rsidRPr="006A3D7A">
        <w:rPr>
          <w:color w:val="000000"/>
        </w:rPr>
        <w:t xml:space="preserve"> </w:t>
      </w:r>
      <w:r w:rsidR="006A3D7A">
        <w:rPr>
          <w:color w:val="000000"/>
        </w:rPr>
        <w:t>Сосновая Поляна</w:t>
      </w:r>
      <w:r w:rsidR="006A3D7A" w:rsidRPr="006A3D7A">
        <w:rPr>
          <w:color w:val="000000"/>
        </w:rPr>
        <w:t xml:space="preserve"> </w:t>
      </w:r>
      <w:r w:rsidR="006A3D7A">
        <w:rPr>
          <w:color w:val="000000"/>
        </w:rPr>
        <w:br/>
      </w:r>
      <w:r w:rsidR="006A3D7A" w:rsidRPr="006A3D7A">
        <w:rPr>
          <w:color w:val="000000"/>
        </w:rPr>
        <w:t>в информационно-телекоммуникационной сети Интернет по адресу</w:t>
      </w:r>
      <w:r w:rsidR="006A3D7A">
        <w:rPr>
          <w:color w:val="000000"/>
        </w:rPr>
        <w:t>:</w:t>
      </w:r>
      <w:r w:rsidR="006A3D7A" w:rsidRPr="006A3D7A">
        <w:rPr>
          <w:color w:val="000000"/>
        </w:rPr>
        <w:t xml:space="preserve"> </w:t>
      </w:r>
      <w:hyperlink r:id="rId8" w:history="1">
        <w:r w:rsidR="006A3D7A" w:rsidRPr="00280E8F">
          <w:rPr>
            <w:rStyle w:val="a4"/>
          </w:rPr>
          <w:t>https://vmo39.spb.ru/</w:t>
        </w:r>
      </w:hyperlink>
      <w:r w:rsidR="006A3D7A">
        <w:rPr>
          <w:color w:val="000000"/>
        </w:rPr>
        <w:t>.</w:t>
      </w:r>
    </w:p>
    <w:p w:rsidR="006A3D7A" w:rsidRDefault="006A3D7A" w:rsidP="006A3D7A">
      <w:pPr>
        <w:pStyle w:val="a3"/>
        <w:spacing w:before="0" w:beforeAutospacing="0" w:after="0" w:afterAutospacing="0"/>
        <w:ind w:firstLine="567"/>
        <w:jc w:val="both"/>
        <w:rPr>
          <w:color w:val="000000"/>
        </w:rPr>
      </w:pPr>
      <w:r>
        <w:rPr>
          <w:color w:val="000000"/>
        </w:rPr>
        <w:lastRenderedPageBreak/>
        <w:t xml:space="preserve">4. </w:t>
      </w:r>
      <w:r w:rsidRPr="006A3D7A">
        <w:rPr>
          <w:color w:val="000000"/>
        </w:rPr>
        <w:t xml:space="preserve">Направить копию настоящего </w:t>
      </w:r>
      <w:r>
        <w:rPr>
          <w:color w:val="000000"/>
        </w:rPr>
        <w:t>Р</w:t>
      </w:r>
      <w:r w:rsidRPr="006A3D7A">
        <w:rPr>
          <w:color w:val="000000"/>
        </w:rPr>
        <w:t xml:space="preserve">ешения в адрес Территориальной избирательной комиссии № </w:t>
      </w:r>
      <w:r>
        <w:rPr>
          <w:color w:val="000000"/>
        </w:rPr>
        <w:t>4</w:t>
      </w:r>
      <w:r w:rsidRPr="006A3D7A">
        <w:rPr>
          <w:color w:val="000000"/>
        </w:rPr>
        <w:t>6 и Санкт-Петербургской избирательной комиссии.</w:t>
      </w:r>
    </w:p>
    <w:p w:rsidR="00345D60" w:rsidRDefault="006A3D7A" w:rsidP="00345D60">
      <w:pPr>
        <w:pStyle w:val="a3"/>
        <w:spacing w:before="0" w:beforeAutospacing="0" w:after="0" w:afterAutospacing="0"/>
        <w:ind w:firstLine="567"/>
        <w:jc w:val="both"/>
        <w:rPr>
          <w:color w:val="000000"/>
        </w:rPr>
      </w:pPr>
      <w:r>
        <w:rPr>
          <w:color w:val="000000"/>
        </w:rPr>
        <w:t xml:space="preserve">5. </w:t>
      </w:r>
      <w:r w:rsidR="00345D60" w:rsidRPr="00180080">
        <w:rPr>
          <w:color w:val="000000"/>
        </w:rPr>
        <w:t>Контроль за   исполнением   настоящего   Решения возложить   на   Главу муниципального образования, исполняющего полномочия председателя Муниципального Совета МО Сосновая Поляна.</w:t>
      </w:r>
    </w:p>
    <w:p w:rsidR="00345D60" w:rsidRDefault="006A3D7A" w:rsidP="00345D60">
      <w:pPr>
        <w:pStyle w:val="a3"/>
        <w:spacing w:before="0" w:beforeAutospacing="0" w:after="0" w:afterAutospacing="0"/>
        <w:ind w:firstLine="567"/>
        <w:jc w:val="both"/>
        <w:rPr>
          <w:color w:val="000000"/>
        </w:rPr>
      </w:pPr>
      <w:r>
        <w:rPr>
          <w:color w:val="000000"/>
        </w:rPr>
        <w:t>6</w:t>
      </w:r>
      <w:r w:rsidR="00345D60">
        <w:rPr>
          <w:color w:val="000000"/>
        </w:rPr>
        <w:t>. </w:t>
      </w:r>
      <w:r w:rsidRPr="006A3D7A">
        <w:rPr>
          <w:color w:val="000000"/>
        </w:rPr>
        <w:t>Настоящее решение вступает в силу с момента</w:t>
      </w:r>
      <w:r>
        <w:rPr>
          <w:color w:val="000000"/>
        </w:rPr>
        <w:t xml:space="preserve"> его официального опубликования</w:t>
      </w:r>
      <w:r w:rsidR="00345D60">
        <w:rPr>
          <w:color w:val="000000"/>
        </w:rPr>
        <w:t>.</w:t>
      </w:r>
    </w:p>
    <w:p w:rsidR="00345D60" w:rsidRDefault="00345D60" w:rsidP="00345D60">
      <w:pPr>
        <w:pStyle w:val="a3"/>
        <w:spacing w:before="0" w:beforeAutospacing="0" w:after="0" w:afterAutospacing="0"/>
        <w:ind w:firstLine="567"/>
        <w:jc w:val="both"/>
        <w:rPr>
          <w:rFonts w:ascii="Arial" w:hAnsi="Arial" w:cs="Arial"/>
          <w:color w:val="000000"/>
        </w:rPr>
      </w:pPr>
    </w:p>
    <w:p w:rsidR="006A3D7A" w:rsidRDefault="006A3D7A" w:rsidP="00345D60">
      <w:pPr>
        <w:pStyle w:val="a3"/>
        <w:spacing w:before="0" w:beforeAutospacing="0" w:after="0" w:afterAutospacing="0"/>
        <w:ind w:firstLine="567"/>
        <w:jc w:val="both"/>
        <w:rPr>
          <w:rFonts w:ascii="Arial" w:hAnsi="Arial" w:cs="Arial"/>
          <w:color w:val="000000"/>
        </w:rPr>
      </w:pPr>
    </w:p>
    <w:p w:rsidR="006A3D7A" w:rsidRDefault="006A3D7A" w:rsidP="00345D60">
      <w:pPr>
        <w:pStyle w:val="a3"/>
        <w:spacing w:before="0" w:beforeAutospacing="0" w:after="0" w:afterAutospacing="0"/>
        <w:ind w:firstLine="567"/>
        <w:jc w:val="both"/>
        <w:rPr>
          <w:rFonts w:ascii="Arial" w:hAnsi="Arial" w:cs="Arial"/>
          <w:color w:val="000000"/>
        </w:rPr>
      </w:pPr>
    </w:p>
    <w:p w:rsidR="00345D60" w:rsidRDefault="00345D60" w:rsidP="00345D60">
      <w:pPr>
        <w:spacing w:after="0" w:line="240" w:lineRule="auto"/>
        <w:ind w:hanging="142"/>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Глава муниципального образования, </w:t>
      </w:r>
    </w:p>
    <w:p w:rsidR="00345D60" w:rsidRDefault="00345D60" w:rsidP="00345D60">
      <w:pPr>
        <w:spacing w:after="0" w:line="240" w:lineRule="auto"/>
        <w:ind w:hanging="142"/>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исполняющий полномочия председателя </w:t>
      </w:r>
    </w:p>
    <w:p w:rsidR="00345D60" w:rsidRDefault="00345D60" w:rsidP="00345D60">
      <w:pPr>
        <w:spacing w:after="0" w:line="240" w:lineRule="auto"/>
        <w:ind w:hanging="142"/>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Муниципального Совета МО Сосновая Поляна                                  </w:t>
      </w:r>
      <w:r w:rsidR="006A3D7A">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 xml:space="preserve">        С. Ю. Давыдова</w:t>
      </w: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6A3D7A" w:rsidRDefault="006A3D7A" w:rsidP="00345D60">
      <w:pPr>
        <w:tabs>
          <w:tab w:val="center" w:pos="4748"/>
          <w:tab w:val="left" w:pos="8647"/>
        </w:tabs>
        <w:spacing w:after="0" w:line="240" w:lineRule="auto"/>
        <w:ind w:left="7230"/>
        <w:rPr>
          <w:rFonts w:ascii="Times New Roman" w:hAnsi="Times New Roman"/>
          <w:color w:val="000000"/>
        </w:rPr>
      </w:pPr>
    </w:p>
    <w:p w:rsidR="00345D60" w:rsidRPr="002F6064" w:rsidRDefault="00345D60" w:rsidP="00D3283E">
      <w:pPr>
        <w:tabs>
          <w:tab w:val="center" w:pos="4748"/>
          <w:tab w:val="left" w:pos="8647"/>
        </w:tabs>
        <w:spacing w:after="0" w:line="240" w:lineRule="auto"/>
        <w:ind w:left="6946"/>
        <w:rPr>
          <w:rFonts w:ascii="Times New Roman" w:hAnsi="Times New Roman"/>
          <w:color w:val="000000"/>
        </w:rPr>
      </w:pPr>
      <w:r w:rsidRPr="002F6064">
        <w:rPr>
          <w:rFonts w:ascii="Times New Roman" w:hAnsi="Times New Roman"/>
          <w:color w:val="000000"/>
        </w:rPr>
        <w:lastRenderedPageBreak/>
        <w:t>Приложение</w:t>
      </w:r>
      <w:r w:rsidR="00D3283E">
        <w:rPr>
          <w:rFonts w:ascii="Times New Roman" w:hAnsi="Times New Roman"/>
          <w:color w:val="000000"/>
        </w:rPr>
        <w:t xml:space="preserve"> №1 </w:t>
      </w:r>
      <w:r w:rsidRPr="002F6064">
        <w:rPr>
          <w:rFonts w:ascii="Times New Roman" w:hAnsi="Times New Roman"/>
          <w:color w:val="000000"/>
        </w:rPr>
        <w:t xml:space="preserve">к Решению   </w:t>
      </w:r>
    </w:p>
    <w:p w:rsidR="00345D60" w:rsidRPr="002F6064" w:rsidRDefault="00345D60" w:rsidP="00D3283E">
      <w:pPr>
        <w:tabs>
          <w:tab w:val="center" w:pos="4748"/>
          <w:tab w:val="left" w:pos="8647"/>
        </w:tabs>
        <w:spacing w:after="0" w:line="240" w:lineRule="auto"/>
        <w:ind w:left="6946"/>
        <w:rPr>
          <w:rFonts w:ascii="Times New Roman" w:hAnsi="Times New Roman"/>
          <w:color w:val="000000"/>
        </w:rPr>
      </w:pPr>
      <w:r w:rsidRPr="002F6064">
        <w:rPr>
          <w:rFonts w:ascii="Times New Roman" w:hAnsi="Times New Roman"/>
          <w:color w:val="000000"/>
        </w:rPr>
        <w:t>Муниципального Совета</w:t>
      </w:r>
    </w:p>
    <w:p w:rsidR="00345D60" w:rsidRPr="00394A5F" w:rsidRDefault="00345D60" w:rsidP="00D3283E">
      <w:pPr>
        <w:tabs>
          <w:tab w:val="center" w:pos="4748"/>
          <w:tab w:val="left" w:pos="8647"/>
        </w:tabs>
        <w:spacing w:after="0" w:line="240" w:lineRule="auto"/>
        <w:ind w:left="6946"/>
        <w:rPr>
          <w:rFonts w:ascii="Times New Roman" w:eastAsia="Calibri" w:hAnsi="Times New Roman"/>
          <w:color w:val="000000"/>
        </w:rPr>
      </w:pPr>
      <w:r w:rsidRPr="002F6064">
        <w:rPr>
          <w:rFonts w:ascii="Times New Roman" w:hAnsi="Times New Roman"/>
          <w:color w:val="000000"/>
        </w:rPr>
        <w:t xml:space="preserve">от </w:t>
      </w:r>
      <w:r w:rsidR="0057741A">
        <w:rPr>
          <w:rFonts w:ascii="Times New Roman" w:hAnsi="Times New Roman"/>
        </w:rPr>
        <w:t>25</w:t>
      </w:r>
      <w:r>
        <w:rPr>
          <w:rFonts w:ascii="Times New Roman" w:hAnsi="Times New Roman"/>
        </w:rPr>
        <w:t>.</w:t>
      </w:r>
      <w:r w:rsidR="0057741A">
        <w:rPr>
          <w:rFonts w:ascii="Times New Roman" w:hAnsi="Times New Roman"/>
        </w:rPr>
        <w:t>12</w:t>
      </w:r>
      <w:r w:rsidRPr="002F6064">
        <w:rPr>
          <w:rFonts w:ascii="Times New Roman" w:hAnsi="Times New Roman"/>
        </w:rPr>
        <w:t>.2023 г. №</w:t>
      </w:r>
      <w:r w:rsidR="0057741A">
        <w:rPr>
          <w:rFonts w:ascii="Times New Roman" w:hAnsi="Times New Roman"/>
        </w:rPr>
        <w:t>154</w:t>
      </w:r>
    </w:p>
    <w:p w:rsidR="00D3283E" w:rsidRDefault="00D3283E"/>
    <w:p w:rsidR="007B1F24" w:rsidRDefault="0096113B" w:rsidP="007B1F24">
      <w:pPr>
        <w:spacing w:after="0" w:line="240" w:lineRule="auto"/>
        <w:jc w:val="center"/>
        <w:rPr>
          <w:rFonts w:ascii="Times New Roman" w:hAnsi="Times New Roman" w:cs="Times New Roman"/>
          <w:b/>
          <w:sz w:val="24"/>
        </w:rPr>
      </w:pPr>
      <w:r>
        <w:rPr>
          <w:rFonts w:ascii="Times New Roman" w:hAnsi="Times New Roman" w:cs="Times New Roman"/>
          <w:b/>
          <w:sz w:val="24"/>
        </w:rPr>
        <w:t>С</w:t>
      </w:r>
      <w:r w:rsidRPr="0096113B">
        <w:rPr>
          <w:rFonts w:ascii="Times New Roman" w:hAnsi="Times New Roman" w:cs="Times New Roman"/>
          <w:b/>
          <w:sz w:val="24"/>
        </w:rPr>
        <w:t>хем</w:t>
      </w:r>
      <w:r>
        <w:rPr>
          <w:rFonts w:ascii="Times New Roman" w:hAnsi="Times New Roman" w:cs="Times New Roman"/>
          <w:b/>
          <w:sz w:val="24"/>
        </w:rPr>
        <w:t>а</w:t>
      </w:r>
      <w:r w:rsidRPr="0096113B">
        <w:rPr>
          <w:rFonts w:ascii="Times New Roman" w:hAnsi="Times New Roman" w:cs="Times New Roman"/>
          <w:b/>
          <w:sz w:val="24"/>
        </w:rPr>
        <w:t xml:space="preserve"> многомандатных избирательных округов </w:t>
      </w:r>
    </w:p>
    <w:p w:rsidR="007B1F24" w:rsidRDefault="0096113B" w:rsidP="007B1F24">
      <w:pPr>
        <w:spacing w:after="0" w:line="240" w:lineRule="auto"/>
        <w:jc w:val="center"/>
        <w:rPr>
          <w:rFonts w:ascii="Times New Roman" w:hAnsi="Times New Roman" w:cs="Times New Roman"/>
          <w:b/>
          <w:sz w:val="24"/>
        </w:rPr>
      </w:pPr>
      <w:r w:rsidRPr="0096113B">
        <w:rPr>
          <w:rFonts w:ascii="Times New Roman" w:hAnsi="Times New Roman" w:cs="Times New Roman"/>
          <w:b/>
          <w:sz w:val="24"/>
        </w:rPr>
        <w:t xml:space="preserve">для проведения выборов депутатов Муниципального Совета </w:t>
      </w:r>
    </w:p>
    <w:p w:rsidR="007B1F24" w:rsidRDefault="0096113B" w:rsidP="007B1F24">
      <w:pPr>
        <w:spacing w:after="0" w:line="240" w:lineRule="auto"/>
        <w:jc w:val="center"/>
        <w:rPr>
          <w:rFonts w:ascii="Times New Roman" w:hAnsi="Times New Roman" w:cs="Times New Roman"/>
          <w:b/>
          <w:sz w:val="24"/>
        </w:rPr>
      </w:pPr>
      <w:r w:rsidRPr="0096113B">
        <w:rPr>
          <w:rFonts w:ascii="Times New Roman" w:hAnsi="Times New Roman" w:cs="Times New Roman"/>
          <w:b/>
          <w:sz w:val="24"/>
        </w:rPr>
        <w:t xml:space="preserve">внутригородского муниципального образования </w:t>
      </w:r>
    </w:p>
    <w:p w:rsidR="007B1F24" w:rsidRDefault="0096113B" w:rsidP="007B1F24">
      <w:pPr>
        <w:spacing w:after="0" w:line="240" w:lineRule="auto"/>
        <w:jc w:val="center"/>
        <w:rPr>
          <w:rFonts w:ascii="Times New Roman" w:hAnsi="Times New Roman" w:cs="Times New Roman"/>
          <w:b/>
          <w:sz w:val="24"/>
        </w:rPr>
      </w:pPr>
      <w:r w:rsidRPr="0096113B">
        <w:rPr>
          <w:rFonts w:ascii="Times New Roman" w:hAnsi="Times New Roman" w:cs="Times New Roman"/>
          <w:b/>
          <w:sz w:val="24"/>
        </w:rPr>
        <w:t xml:space="preserve">города федерального значения Санкт-Петербурга </w:t>
      </w:r>
    </w:p>
    <w:p w:rsidR="00D3283E" w:rsidRPr="0096113B" w:rsidRDefault="0096113B" w:rsidP="007B1F24">
      <w:pPr>
        <w:spacing w:after="0" w:line="240" w:lineRule="auto"/>
        <w:jc w:val="center"/>
        <w:rPr>
          <w:rFonts w:ascii="Times New Roman" w:hAnsi="Times New Roman" w:cs="Times New Roman"/>
          <w:b/>
          <w:sz w:val="24"/>
        </w:rPr>
      </w:pPr>
      <w:r w:rsidRPr="0096113B">
        <w:rPr>
          <w:rFonts w:ascii="Times New Roman" w:hAnsi="Times New Roman" w:cs="Times New Roman"/>
          <w:b/>
          <w:sz w:val="24"/>
        </w:rPr>
        <w:t>муниципальный округ Сосновая Поляна</w:t>
      </w:r>
    </w:p>
    <w:p w:rsidR="00D3283E" w:rsidRPr="00D3283E" w:rsidRDefault="00D3283E" w:rsidP="00D3283E"/>
    <w:p w:rsidR="0096113B" w:rsidRPr="0096113B" w:rsidRDefault="0096113B" w:rsidP="0096113B">
      <w:pPr>
        <w:numPr>
          <w:ilvl w:val="0"/>
          <w:numId w:val="1"/>
        </w:numPr>
        <w:spacing w:after="0" w:line="240" w:lineRule="auto"/>
        <w:ind w:left="0" w:firstLine="709"/>
        <w:jc w:val="both"/>
        <w:rPr>
          <w:rFonts w:ascii="Times New Roman" w:eastAsia="Times New Roman" w:hAnsi="Times New Roman" w:cs="Times New Roman"/>
          <w:b/>
          <w:sz w:val="24"/>
          <w:szCs w:val="28"/>
          <w:lang w:eastAsia="ru-RU"/>
        </w:rPr>
      </w:pPr>
      <w:r w:rsidRPr="0096113B">
        <w:rPr>
          <w:rFonts w:ascii="Times New Roman" w:eastAsia="Times New Roman" w:hAnsi="Times New Roman" w:cs="Times New Roman"/>
          <w:b/>
          <w:sz w:val="24"/>
          <w:szCs w:val="28"/>
          <w:lang w:eastAsia="ru-RU"/>
        </w:rPr>
        <w:t>Многомандатный избирательный округ № 1</w:t>
      </w:r>
    </w:p>
    <w:p w:rsidR="0096113B" w:rsidRPr="0096113B" w:rsidRDefault="0096113B" w:rsidP="0096113B">
      <w:pPr>
        <w:numPr>
          <w:ilvl w:val="0"/>
          <w:numId w:val="1"/>
        </w:numPr>
        <w:spacing w:after="0" w:line="240" w:lineRule="auto"/>
        <w:ind w:left="0" w:firstLine="709"/>
        <w:jc w:val="both"/>
        <w:rPr>
          <w:rFonts w:ascii="Times New Roman" w:eastAsia="Times New Roman" w:hAnsi="Times New Roman" w:cs="Times New Roman"/>
          <w:b/>
          <w:sz w:val="24"/>
          <w:szCs w:val="28"/>
          <w:lang w:eastAsia="ru-RU"/>
        </w:rPr>
      </w:pPr>
      <w:r w:rsidRPr="0096113B">
        <w:rPr>
          <w:rFonts w:ascii="Times New Roman" w:eastAsia="Times New Roman" w:hAnsi="Times New Roman" w:cs="Times New Roman"/>
          <w:sz w:val="24"/>
          <w:szCs w:val="28"/>
          <w:lang w:eastAsia="ru-RU"/>
        </w:rPr>
        <w:t xml:space="preserve">Численность избирателей: </w:t>
      </w:r>
      <w:r w:rsidRPr="0096113B">
        <w:rPr>
          <w:rFonts w:ascii="Times New Roman" w:eastAsia="Times New Roman" w:hAnsi="Times New Roman" w:cs="Times New Roman"/>
          <w:b/>
          <w:sz w:val="24"/>
          <w:szCs w:val="28"/>
          <w:u w:val="single"/>
          <w:lang w:eastAsia="ru-RU"/>
        </w:rPr>
        <w:t>26057</w:t>
      </w:r>
    </w:p>
    <w:p w:rsidR="0096113B" w:rsidRPr="0096113B" w:rsidRDefault="0096113B" w:rsidP="0096113B">
      <w:pPr>
        <w:numPr>
          <w:ilvl w:val="0"/>
          <w:numId w:val="1"/>
        </w:numPr>
        <w:spacing w:after="0" w:line="240" w:lineRule="auto"/>
        <w:ind w:left="0" w:firstLine="709"/>
        <w:jc w:val="both"/>
        <w:rPr>
          <w:rFonts w:ascii="Times New Roman" w:eastAsia="Times New Roman" w:hAnsi="Times New Roman" w:cs="Times New Roman"/>
          <w:bCs/>
          <w:sz w:val="24"/>
          <w:szCs w:val="28"/>
          <w:lang w:eastAsia="ru-RU"/>
        </w:rPr>
      </w:pPr>
      <w:bookmarkStart w:id="0" w:name="_Hlk143615930"/>
      <w:r w:rsidRPr="0096113B">
        <w:rPr>
          <w:rFonts w:ascii="Times New Roman" w:eastAsia="Times New Roman" w:hAnsi="Times New Roman" w:cs="Times New Roman"/>
          <w:bCs/>
          <w:sz w:val="24"/>
          <w:szCs w:val="28"/>
          <w:lang w:eastAsia="ru-RU"/>
        </w:rPr>
        <w:t>Количество мандатов, замещаемых в округе: 5</w:t>
      </w:r>
    </w:p>
    <w:bookmarkEnd w:id="0"/>
    <w:p w:rsidR="0096113B" w:rsidRPr="0096113B" w:rsidRDefault="0096113B" w:rsidP="0096113B">
      <w:pPr>
        <w:numPr>
          <w:ilvl w:val="0"/>
          <w:numId w:val="1"/>
        </w:numPr>
        <w:spacing w:after="0" w:line="240" w:lineRule="auto"/>
        <w:ind w:left="0" w:firstLine="709"/>
        <w:jc w:val="both"/>
        <w:rPr>
          <w:rFonts w:ascii="Times New Roman" w:eastAsia="Times New Roman" w:hAnsi="Times New Roman" w:cs="Times New Roman"/>
          <w:sz w:val="24"/>
          <w:szCs w:val="28"/>
          <w:lang w:eastAsia="ru-RU"/>
        </w:rPr>
      </w:pPr>
      <w:r w:rsidRPr="0096113B">
        <w:rPr>
          <w:rFonts w:ascii="Times New Roman" w:eastAsia="Times New Roman" w:hAnsi="Times New Roman" w:cs="Times New Roman"/>
          <w:sz w:val="24"/>
          <w:szCs w:val="28"/>
          <w:lang w:eastAsia="ru-RU"/>
        </w:rPr>
        <w:t xml:space="preserve">Описание многомандатного избирательного округа № 1. </w:t>
      </w:r>
    </w:p>
    <w:p w:rsidR="0096113B" w:rsidRPr="0096113B" w:rsidRDefault="0096113B" w:rsidP="0096113B">
      <w:pPr>
        <w:spacing w:after="0" w:line="240" w:lineRule="auto"/>
        <w:ind w:firstLine="709"/>
        <w:jc w:val="both"/>
        <w:rPr>
          <w:rFonts w:ascii="Times New Roman" w:eastAsia="Times New Roman" w:hAnsi="Times New Roman" w:cs="Times New Roman"/>
          <w:i/>
          <w:iCs/>
          <w:sz w:val="24"/>
          <w:szCs w:val="28"/>
          <w:lang w:eastAsia="ru-RU"/>
        </w:rPr>
      </w:pPr>
      <w:r w:rsidRPr="0096113B">
        <w:rPr>
          <w:rFonts w:ascii="Times New Roman" w:eastAsia="Times New Roman" w:hAnsi="Times New Roman" w:cs="Times New Roman"/>
          <w:i/>
          <w:iCs/>
          <w:sz w:val="24"/>
          <w:szCs w:val="28"/>
          <w:lang w:eastAsia="ru-RU"/>
        </w:rPr>
        <w:t>Границы:</w:t>
      </w:r>
    </w:p>
    <w:p w:rsidR="0096113B" w:rsidRPr="0096113B" w:rsidRDefault="0096113B" w:rsidP="0096113B">
      <w:pPr>
        <w:spacing w:after="0" w:line="240" w:lineRule="auto"/>
        <w:ind w:firstLine="709"/>
        <w:jc w:val="both"/>
        <w:rPr>
          <w:rFonts w:ascii="Times New Roman" w:eastAsia="Times New Roman" w:hAnsi="Times New Roman" w:cs="Times New Roman"/>
          <w:i/>
          <w:iCs/>
          <w:sz w:val="24"/>
          <w:szCs w:val="24"/>
          <w:lang w:eastAsia="ru-RU"/>
        </w:rPr>
      </w:pPr>
      <w:r w:rsidRPr="0096113B">
        <w:rPr>
          <w:rFonts w:ascii="Times New Roman" w:eastAsia="Times New Roman" w:hAnsi="Times New Roman" w:cs="Times New Roman"/>
          <w:i/>
          <w:iCs/>
          <w:sz w:val="24"/>
          <w:szCs w:val="24"/>
          <w:lang w:eastAsia="ru-RU"/>
        </w:rPr>
        <w:t xml:space="preserve">От пересечения Петергофского шоссе и ул. </w:t>
      </w:r>
      <w:proofErr w:type="spellStart"/>
      <w:r w:rsidRPr="0096113B">
        <w:rPr>
          <w:rFonts w:ascii="Times New Roman" w:eastAsia="Times New Roman" w:hAnsi="Times New Roman" w:cs="Times New Roman"/>
          <w:i/>
          <w:iCs/>
          <w:sz w:val="24"/>
          <w:szCs w:val="24"/>
          <w:lang w:eastAsia="ru-RU"/>
        </w:rPr>
        <w:t>Пионерстроя</w:t>
      </w:r>
      <w:proofErr w:type="spellEnd"/>
      <w:r w:rsidRPr="0096113B">
        <w:rPr>
          <w:rFonts w:ascii="Times New Roman" w:eastAsia="Times New Roman" w:hAnsi="Times New Roman" w:cs="Times New Roman"/>
          <w:i/>
          <w:iCs/>
          <w:sz w:val="24"/>
          <w:szCs w:val="24"/>
          <w:lang w:eastAsia="ru-RU"/>
        </w:rPr>
        <w:t xml:space="preserve"> на юг по оси ул. </w:t>
      </w:r>
      <w:proofErr w:type="spellStart"/>
      <w:r w:rsidRPr="0096113B">
        <w:rPr>
          <w:rFonts w:ascii="Times New Roman" w:eastAsia="Times New Roman" w:hAnsi="Times New Roman" w:cs="Times New Roman"/>
          <w:i/>
          <w:iCs/>
          <w:sz w:val="24"/>
          <w:szCs w:val="24"/>
          <w:lang w:eastAsia="ru-RU"/>
        </w:rPr>
        <w:t>Пионерстроя</w:t>
      </w:r>
      <w:proofErr w:type="spellEnd"/>
      <w:r w:rsidRPr="0096113B">
        <w:rPr>
          <w:rFonts w:ascii="Times New Roman" w:eastAsia="Times New Roman" w:hAnsi="Times New Roman" w:cs="Times New Roman"/>
          <w:i/>
          <w:iCs/>
          <w:sz w:val="24"/>
          <w:szCs w:val="24"/>
          <w:lang w:eastAsia="ru-RU"/>
        </w:rPr>
        <w:t xml:space="preserve"> до северной границы земельного участка дома 27 по ул. </w:t>
      </w:r>
      <w:proofErr w:type="spellStart"/>
      <w:r w:rsidRPr="0096113B">
        <w:rPr>
          <w:rFonts w:ascii="Times New Roman" w:eastAsia="Times New Roman" w:hAnsi="Times New Roman" w:cs="Times New Roman"/>
          <w:i/>
          <w:iCs/>
          <w:sz w:val="24"/>
          <w:szCs w:val="24"/>
          <w:lang w:eastAsia="ru-RU"/>
        </w:rPr>
        <w:t>Пионерстроя</w:t>
      </w:r>
      <w:proofErr w:type="spellEnd"/>
      <w:r w:rsidRPr="0096113B">
        <w:rPr>
          <w:rFonts w:ascii="Times New Roman" w:eastAsia="Times New Roman" w:hAnsi="Times New Roman" w:cs="Times New Roman"/>
          <w:i/>
          <w:iCs/>
          <w:sz w:val="24"/>
          <w:szCs w:val="24"/>
          <w:lang w:eastAsia="ru-RU"/>
        </w:rPr>
        <w:t xml:space="preserve">, далее на запад </w:t>
      </w:r>
      <w:r w:rsidR="007B1F24">
        <w:rPr>
          <w:rFonts w:ascii="Times New Roman" w:eastAsia="Times New Roman" w:hAnsi="Times New Roman" w:cs="Times New Roman"/>
          <w:i/>
          <w:iCs/>
          <w:sz w:val="24"/>
          <w:szCs w:val="24"/>
          <w:lang w:eastAsia="ru-RU"/>
        </w:rPr>
        <w:br/>
      </w:r>
      <w:r w:rsidRPr="0096113B">
        <w:rPr>
          <w:rFonts w:ascii="Times New Roman" w:eastAsia="Times New Roman" w:hAnsi="Times New Roman" w:cs="Times New Roman"/>
          <w:i/>
          <w:iCs/>
          <w:sz w:val="24"/>
          <w:szCs w:val="24"/>
          <w:lang w:eastAsia="ru-RU"/>
        </w:rPr>
        <w:t xml:space="preserve">от северной границы земельного участка этого дома до земельного участка д.19 лит. Г4 </w:t>
      </w:r>
      <w:r w:rsidR="007B1F24">
        <w:rPr>
          <w:rFonts w:ascii="Times New Roman" w:eastAsia="Times New Roman" w:hAnsi="Times New Roman" w:cs="Times New Roman"/>
          <w:i/>
          <w:iCs/>
          <w:sz w:val="24"/>
          <w:szCs w:val="24"/>
          <w:lang w:eastAsia="ru-RU"/>
        </w:rPr>
        <w:br/>
      </w:r>
      <w:r w:rsidRPr="0096113B">
        <w:rPr>
          <w:rFonts w:ascii="Times New Roman" w:eastAsia="Times New Roman" w:hAnsi="Times New Roman" w:cs="Times New Roman"/>
          <w:i/>
          <w:iCs/>
          <w:sz w:val="24"/>
          <w:szCs w:val="24"/>
          <w:lang w:eastAsia="ru-RU"/>
        </w:rPr>
        <w:t xml:space="preserve">по ул. </w:t>
      </w:r>
      <w:proofErr w:type="spellStart"/>
      <w:r w:rsidRPr="0096113B">
        <w:rPr>
          <w:rFonts w:ascii="Times New Roman" w:eastAsia="Times New Roman" w:hAnsi="Times New Roman" w:cs="Times New Roman"/>
          <w:i/>
          <w:iCs/>
          <w:sz w:val="24"/>
          <w:szCs w:val="24"/>
          <w:lang w:eastAsia="ru-RU"/>
        </w:rPr>
        <w:t>Пионерстроя</w:t>
      </w:r>
      <w:proofErr w:type="spellEnd"/>
      <w:r w:rsidRPr="0096113B">
        <w:rPr>
          <w:rFonts w:ascii="Times New Roman" w:eastAsia="Times New Roman" w:hAnsi="Times New Roman" w:cs="Times New Roman"/>
          <w:i/>
          <w:iCs/>
          <w:sz w:val="24"/>
          <w:szCs w:val="24"/>
          <w:lang w:eastAsia="ru-RU"/>
        </w:rPr>
        <w:t xml:space="preserve">, далее на юг до пересечения с Проспектом Ветеранов, </w:t>
      </w:r>
      <w:r w:rsidR="007B1F24">
        <w:rPr>
          <w:rFonts w:ascii="Times New Roman" w:eastAsia="Times New Roman" w:hAnsi="Times New Roman" w:cs="Times New Roman"/>
          <w:i/>
          <w:iCs/>
          <w:sz w:val="24"/>
          <w:szCs w:val="24"/>
          <w:lang w:eastAsia="ru-RU"/>
        </w:rPr>
        <w:br/>
      </w:r>
      <w:r w:rsidRPr="0096113B">
        <w:rPr>
          <w:rFonts w:ascii="Times New Roman" w:eastAsia="Times New Roman" w:hAnsi="Times New Roman" w:cs="Times New Roman"/>
          <w:i/>
          <w:iCs/>
          <w:sz w:val="24"/>
          <w:szCs w:val="24"/>
          <w:lang w:eastAsia="ru-RU"/>
        </w:rPr>
        <w:t xml:space="preserve">далее от Проспекта Ветеранов на юг по восточной стороне </w:t>
      </w:r>
      <w:bookmarkStart w:id="1" w:name="_Hlk151998659"/>
      <w:r w:rsidRPr="0096113B">
        <w:rPr>
          <w:rFonts w:ascii="Times New Roman" w:eastAsia="Times New Roman" w:hAnsi="Times New Roman" w:cs="Times New Roman"/>
          <w:i/>
          <w:iCs/>
          <w:sz w:val="24"/>
          <w:szCs w:val="24"/>
          <w:lang w:eastAsia="ru-RU"/>
        </w:rPr>
        <w:t>полосы отвода железной дороги промышленной зоны</w:t>
      </w:r>
      <w:bookmarkEnd w:id="1"/>
      <w:r w:rsidRPr="0096113B">
        <w:rPr>
          <w:rFonts w:ascii="Times New Roman" w:eastAsia="Times New Roman" w:hAnsi="Times New Roman" w:cs="Times New Roman"/>
          <w:i/>
          <w:iCs/>
          <w:sz w:val="24"/>
          <w:szCs w:val="24"/>
          <w:lang w:eastAsia="ru-RU"/>
        </w:rPr>
        <w:t xml:space="preserve">, далее на юго-восток по южной стороне полосы отвода железной дороги промышленной зоны до Балтийского направления железной дороги, далее по северной стороне полосы отвода этой железной дороги до жилой застройки, далее по северной границе жилой застройки до проспекта Буденного, далее на север по оси пр. Буденного </w:t>
      </w:r>
      <w:r w:rsidR="00DE45FE">
        <w:rPr>
          <w:rFonts w:ascii="Times New Roman" w:eastAsia="Times New Roman" w:hAnsi="Times New Roman" w:cs="Times New Roman"/>
          <w:i/>
          <w:iCs/>
          <w:sz w:val="24"/>
          <w:szCs w:val="24"/>
          <w:lang w:eastAsia="ru-RU"/>
        </w:rPr>
        <w:br/>
      </w:r>
      <w:r w:rsidRPr="0096113B">
        <w:rPr>
          <w:rFonts w:ascii="Times New Roman" w:eastAsia="Times New Roman" w:hAnsi="Times New Roman" w:cs="Times New Roman"/>
          <w:i/>
          <w:iCs/>
          <w:sz w:val="24"/>
          <w:szCs w:val="24"/>
          <w:lang w:eastAsia="ru-RU"/>
        </w:rPr>
        <w:t xml:space="preserve">до Санкт-Петербургского шоссе, далее на восток 580 м по оси Санкт-Петербургского шоссе, далее на север до территории монастыря Троице-Сергиевой пустыни Санкт-Петербургской Епархии Русской Православной Церкви, исключая участок жилой застройки, по восточной границе территории монастыря и далее на север до уреза воды берега Финского залива, затем на восток по урезу воды берега Финского залива до эстакады севернее промышленной зоны и 20 м за нее, далее на юг по восточной стороне полосы отвода железной дороги промышленной зоны до Петергофского шоссе, далее по оси Петергофского шоссе на восток до пересечения с ул. </w:t>
      </w:r>
      <w:proofErr w:type="spellStart"/>
      <w:r w:rsidRPr="0096113B">
        <w:rPr>
          <w:rFonts w:ascii="Times New Roman" w:eastAsia="Times New Roman" w:hAnsi="Times New Roman" w:cs="Times New Roman"/>
          <w:i/>
          <w:iCs/>
          <w:sz w:val="24"/>
          <w:szCs w:val="24"/>
          <w:lang w:eastAsia="ru-RU"/>
        </w:rPr>
        <w:t>Пионерстроя</w:t>
      </w:r>
      <w:proofErr w:type="spellEnd"/>
      <w:r w:rsidRPr="0096113B">
        <w:rPr>
          <w:rFonts w:ascii="Times New Roman" w:eastAsia="Times New Roman" w:hAnsi="Times New Roman" w:cs="Times New Roman"/>
          <w:i/>
          <w:iCs/>
          <w:sz w:val="24"/>
          <w:szCs w:val="24"/>
          <w:lang w:eastAsia="ru-RU"/>
        </w:rPr>
        <w:t>.</w:t>
      </w:r>
    </w:p>
    <w:p w:rsidR="0096113B" w:rsidRPr="0096113B" w:rsidRDefault="0096113B" w:rsidP="0096113B">
      <w:pPr>
        <w:spacing w:after="0" w:line="240" w:lineRule="auto"/>
        <w:ind w:firstLine="709"/>
        <w:jc w:val="both"/>
        <w:rPr>
          <w:rFonts w:ascii="Times New Roman" w:eastAsia="Times New Roman" w:hAnsi="Times New Roman" w:cs="Times New Roman"/>
          <w:i/>
          <w:sz w:val="24"/>
          <w:szCs w:val="28"/>
          <w:lang w:eastAsia="ru-RU"/>
        </w:rPr>
      </w:pPr>
    </w:p>
    <w:p w:rsidR="0096113B" w:rsidRPr="0096113B" w:rsidRDefault="0096113B" w:rsidP="0096113B">
      <w:pPr>
        <w:numPr>
          <w:ilvl w:val="0"/>
          <w:numId w:val="2"/>
        </w:numPr>
        <w:spacing w:after="0" w:line="240" w:lineRule="auto"/>
        <w:ind w:left="0" w:firstLine="709"/>
        <w:jc w:val="both"/>
        <w:rPr>
          <w:rFonts w:ascii="Times New Roman" w:eastAsia="Times New Roman" w:hAnsi="Times New Roman" w:cs="Times New Roman"/>
          <w:b/>
          <w:sz w:val="24"/>
          <w:szCs w:val="28"/>
          <w:lang w:eastAsia="ru-RU"/>
        </w:rPr>
      </w:pPr>
      <w:r w:rsidRPr="0096113B">
        <w:rPr>
          <w:rFonts w:ascii="Times New Roman" w:eastAsia="Times New Roman" w:hAnsi="Times New Roman" w:cs="Times New Roman"/>
          <w:b/>
          <w:sz w:val="24"/>
          <w:szCs w:val="28"/>
          <w:lang w:eastAsia="ru-RU"/>
        </w:rPr>
        <w:t>Многомандатный избирательный округ № 2.</w:t>
      </w:r>
    </w:p>
    <w:p w:rsidR="0096113B" w:rsidRPr="0096113B" w:rsidRDefault="0096113B" w:rsidP="0096113B">
      <w:pPr>
        <w:numPr>
          <w:ilvl w:val="0"/>
          <w:numId w:val="2"/>
        </w:numPr>
        <w:spacing w:after="0" w:line="240" w:lineRule="auto"/>
        <w:ind w:left="0" w:firstLine="709"/>
        <w:jc w:val="both"/>
        <w:rPr>
          <w:rFonts w:ascii="Times New Roman" w:eastAsia="Times New Roman" w:hAnsi="Times New Roman" w:cs="Times New Roman"/>
          <w:sz w:val="24"/>
          <w:szCs w:val="28"/>
          <w:lang w:eastAsia="ru-RU"/>
        </w:rPr>
      </w:pPr>
      <w:r w:rsidRPr="0096113B">
        <w:rPr>
          <w:rFonts w:ascii="Times New Roman" w:eastAsia="Times New Roman" w:hAnsi="Times New Roman" w:cs="Times New Roman"/>
          <w:sz w:val="24"/>
          <w:szCs w:val="28"/>
          <w:lang w:eastAsia="ru-RU"/>
        </w:rPr>
        <w:t xml:space="preserve">Численность избирателей: </w:t>
      </w:r>
      <w:r w:rsidRPr="0096113B">
        <w:rPr>
          <w:rFonts w:ascii="Times New Roman" w:eastAsia="Times New Roman" w:hAnsi="Times New Roman" w:cs="Times New Roman"/>
          <w:b/>
          <w:sz w:val="24"/>
          <w:szCs w:val="28"/>
          <w:u w:val="single"/>
          <w:lang w:eastAsia="ru-RU"/>
        </w:rPr>
        <w:t>25747</w:t>
      </w:r>
    </w:p>
    <w:p w:rsidR="0096113B" w:rsidRPr="0096113B" w:rsidRDefault="0096113B" w:rsidP="0096113B">
      <w:pPr>
        <w:numPr>
          <w:ilvl w:val="0"/>
          <w:numId w:val="2"/>
        </w:numPr>
        <w:spacing w:after="0" w:line="240" w:lineRule="auto"/>
        <w:ind w:left="0" w:firstLine="709"/>
        <w:jc w:val="both"/>
        <w:rPr>
          <w:rFonts w:ascii="Times New Roman" w:eastAsia="Times New Roman" w:hAnsi="Times New Roman" w:cs="Times New Roman"/>
          <w:bCs/>
          <w:sz w:val="24"/>
          <w:szCs w:val="28"/>
          <w:lang w:eastAsia="ru-RU"/>
        </w:rPr>
      </w:pPr>
      <w:r w:rsidRPr="0096113B">
        <w:rPr>
          <w:rFonts w:ascii="Times New Roman" w:eastAsia="Times New Roman" w:hAnsi="Times New Roman" w:cs="Times New Roman"/>
          <w:bCs/>
          <w:sz w:val="24"/>
          <w:szCs w:val="28"/>
          <w:lang w:eastAsia="ru-RU"/>
        </w:rPr>
        <w:t>Количество мандатов, замещаемых в округе: 5</w:t>
      </w:r>
    </w:p>
    <w:p w:rsidR="0096113B" w:rsidRPr="0096113B" w:rsidRDefault="0096113B" w:rsidP="0096113B">
      <w:pPr>
        <w:numPr>
          <w:ilvl w:val="0"/>
          <w:numId w:val="2"/>
        </w:numPr>
        <w:spacing w:after="0" w:line="240" w:lineRule="auto"/>
        <w:ind w:left="0" w:firstLine="709"/>
        <w:jc w:val="both"/>
        <w:rPr>
          <w:rFonts w:ascii="Times New Roman" w:eastAsia="Times New Roman" w:hAnsi="Times New Roman" w:cs="Times New Roman"/>
          <w:sz w:val="24"/>
          <w:szCs w:val="28"/>
          <w:lang w:eastAsia="ru-RU"/>
        </w:rPr>
      </w:pPr>
      <w:r w:rsidRPr="0096113B">
        <w:rPr>
          <w:rFonts w:ascii="Times New Roman" w:eastAsia="Times New Roman" w:hAnsi="Times New Roman" w:cs="Times New Roman"/>
          <w:sz w:val="24"/>
          <w:szCs w:val="28"/>
          <w:lang w:eastAsia="ru-RU"/>
        </w:rPr>
        <w:t xml:space="preserve">Описание многомандатного избирательного округа № 2. </w:t>
      </w:r>
    </w:p>
    <w:p w:rsidR="0096113B" w:rsidRPr="0096113B" w:rsidRDefault="0096113B" w:rsidP="0096113B">
      <w:pPr>
        <w:spacing w:after="0" w:line="240" w:lineRule="auto"/>
        <w:ind w:firstLine="709"/>
        <w:jc w:val="both"/>
        <w:rPr>
          <w:rFonts w:ascii="Times New Roman" w:eastAsia="Times New Roman" w:hAnsi="Times New Roman" w:cs="Times New Roman"/>
          <w:szCs w:val="24"/>
          <w:lang w:eastAsia="ru-RU"/>
        </w:rPr>
      </w:pPr>
      <w:r w:rsidRPr="0096113B">
        <w:rPr>
          <w:rFonts w:ascii="Times New Roman" w:eastAsia="Times New Roman" w:hAnsi="Times New Roman" w:cs="Times New Roman"/>
          <w:i/>
          <w:sz w:val="24"/>
          <w:szCs w:val="28"/>
          <w:lang w:eastAsia="ru-RU"/>
        </w:rPr>
        <w:t xml:space="preserve">Границы: </w:t>
      </w:r>
    </w:p>
    <w:p w:rsidR="0096113B" w:rsidRPr="0096113B" w:rsidRDefault="0096113B" w:rsidP="0096113B">
      <w:pPr>
        <w:spacing w:after="0" w:line="240" w:lineRule="auto"/>
        <w:ind w:firstLine="709"/>
        <w:jc w:val="both"/>
        <w:rPr>
          <w:rFonts w:ascii="Times New Roman" w:eastAsia="Times New Roman" w:hAnsi="Times New Roman" w:cs="Times New Roman"/>
          <w:i/>
          <w:iCs/>
          <w:sz w:val="24"/>
          <w:szCs w:val="24"/>
          <w:lang w:eastAsia="ru-RU"/>
        </w:rPr>
      </w:pPr>
      <w:r w:rsidRPr="0096113B">
        <w:rPr>
          <w:rFonts w:ascii="Times New Roman" w:eastAsia="Times New Roman" w:hAnsi="Times New Roman" w:cs="Times New Roman"/>
          <w:i/>
          <w:iCs/>
          <w:sz w:val="24"/>
          <w:szCs w:val="24"/>
          <w:lang w:eastAsia="ru-RU"/>
        </w:rPr>
        <w:t xml:space="preserve">От пересечения Петергофского шоссе и ул. </w:t>
      </w:r>
      <w:proofErr w:type="spellStart"/>
      <w:r w:rsidRPr="0096113B">
        <w:rPr>
          <w:rFonts w:ascii="Times New Roman" w:eastAsia="Times New Roman" w:hAnsi="Times New Roman" w:cs="Times New Roman"/>
          <w:i/>
          <w:iCs/>
          <w:sz w:val="24"/>
          <w:szCs w:val="24"/>
          <w:lang w:eastAsia="ru-RU"/>
        </w:rPr>
        <w:t>Пионерстроя</w:t>
      </w:r>
      <w:proofErr w:type="spellEnd"/>
      <w:r w:rsidRPr="0096113B">
        <w:rPr>
          <w:rFonts w:ascii="Times New Roman" w:eastAsia="Times New Roman" w:hAnsi="Times New Roman" w:cs="Times New Roman"/>
          <w:i/>
          <w:iCs/>
          <w:sz w:val="24"/>
          <w:szCs w:val="24"/>
          <w:lang w:eastAsia="ru-RU"/>
        </w:rPr>
        <w:t xml:space="preserve"> от пересечения Петергофского шоссе и ул. </w:t>
      </w:r>
      <w:proofErr w:type="spellStart"/>
      <w:r w:rsidRPr="0096113B">
        <w:rPr>
          <w:rFonts w:ascii="Times New Roman" w:eastAsia="Times New Roman" w:hAnsi="Times New Roman" w:cs="Times New Roman"/>
          <w:i/>
          <w:iCs/>
          <w:sz w:val="24"/>
          <w:szCs w:val="24"/>
          <w:lang w:eastAsia="ru-RU"/>
        </w:rPr>
        <w:t>Пионерстроя</w:t>
      </w:r>
      <w:proofErr w:type="spellEnd"/>
      <w:r w:rsidRPr="0096113B">
        <w:rPr>
          <w:rFonts w:ascii="Times New Roman" w:eastAsia="Times New Roman" w:hAnsi="Times New Roman" w:cs="Times New Roman"/>
          <w:i/>
          <w:iCs/>
          <w:sz w:val="24"/>
          <w:szCs w:val="24"/>
          <w:lang w:eastAsia="ru-RU"/>
        </w:rPr>
        <w:t xml:space="preserve"> на юг по оси ул. </w:t>
      </w:r>
      <w:proofErr w:type="spellStart"/>
      <w:r w:rsidRPr="0096113B">
        <w:rPr>
          <w:rFonts w:ascii="Times New Roman" w:eastAsia="Times New Roman" w:hAnsi="Times New Roman" w:cs="Times New Roman"/>
          <w:i/>
          <w:iCs/>
          <w:sz w:val="24"/>
          <w:szCs w:val="24"/>
          <w:lang w:eastAsia="ru-RU"/>
        </w:rPr>
        <w:t>Пионерстроя</w:t>
      </w:r>
      <w:proofErr w:type="spellEnd"/>
      <w:r w:rsidRPr="0096113B">
        <w:rPr>
          <w:rFonts w:ascii="Times New Roman" w:eastAsia="Times New Roman" w:hAnsi="Times New Roman" w:cs="Times New Roman"/>
          <w:i/>
          <w:iCs/>
          <w:sz w:val="24"/>
          <w:szCs w:val="24"/>
          <w:lang w:eastAsia="ru-RU"/>
        </w:rPr>
        <w:t xml:space="preserve"> до северной границы земельного участка дома 27 по ул. </w:t>
      </w:r>
      <w:proofErr w:type="spellStart"/>
      <w:r w:rsidRPr="0096113B">
        <w:rPr>
          <w:rFonts w:ascii="Times New Roman" w:eastAsia="Times New Roman" w:hAnsi="Times New Roman" w:cs="Times New Roman"/>
          <w:i/>
          <w:iCs/>
          <w:sz w:val="24"/>
          <w:szCs w:val="24"/>
          <w:lang w:eastAsia="ru-RU"/>
        </w:rPr>
        <w:t>Пионерстроя</w:t>
      </w:r>
      <w:proofErr w:type="spellEnd"/>
      <w:r w:rsidRPr="0096113B">
        <w:rPr>
          <w:rFonts w:ascii="Times New Roman" w:eastAsia="Times New Roman" w:hAnsi="Times New Roman" w:cs="Times New Roman"/>
          <w:i/>
          <w:iCs/>
          <w:sz w:val="24"/>
          <w:szCs w:val="24"/>
          <w:lang w:eastAsia="ru-RU"/>
        </w:rPr>
        <w:t xml:space="preserve">, далее на запад от северной границы земельного участка этого дома до земельного участка д.19 лит. Г4 по ул. </w:t>
      </w:r>
      <w:proofErr w:type="spellStart"/>
      <w:r w:rsidRPr="0096113B">
        <w:rPr>
          <w:rFonts w:ascii="Times New Roman" w:eastAsia="Times New Roman" w:hAnsi="Times New Roman" w:cs="Times New Roman"/>
          <w:i/>
          <w:iCs/>
          <w:sz w:val="24"/>
          <w:szCs w:val="24"/>
          <w:lang w:eastAsia="ru-RU"/>
        </w:rPr>
        <w:t>Пионерстроя</w:t>
      </w:r>
      <w:proofErr w:type="spellEnd"/>
      <w:r w:rsidRPr="0096113B">
        <w:rPr>
          <w:rFonts w:ascii="Times New Roman" w:eastAsia="Times New Roman" w:hAnsi="Times New Roman" w:cs="Times New Roman"/>
          <w:i/>
          <w:iCs/>
          <w:sz w:val="24"/>
          <w:szCs w:val="24"/>
          <w:lang w:eastAsia="ru-RU"/>
        </w:rPr>
        <w:t xml:space="preserve">, </w:t>
      </w:r>
      <w:r w:rsidR="00DE45FE">
        <w:rPr>
          <w:rFonts w:ascii="Times New Roman" w:eastAsia="Times New Roman" w:hAnsi="Times New Roman" w:cs="Times New Roman"/>
          <w:i/>
          <w:iCs/>
          <w:sz w:val="24"/>
          <w:szCs w:val="24"/>
          <w:lang w:eastAsia="ru-RU"/>
        </w:rPr>
        <w:br/>
      </w:r>
      <w:r w:rsidRPr="0096113B">
        <w:rPr>
          <w:rFonts w:ascii="Times New Roman" w:eastAsia="Times New Roman" w:hAnsi="Times New Roman" w:cs="Times New Roman"/>
          <w:i/>
          <w:iCs/>
          <w:sz w:val="24"/>
          <w:szCs w:val="24"/>
          <w:lang w:eastAsia="ru-RU"/>
        </w:rPr>
        <w:t xml:space="preserve">далее на юг до пересечения с Проспектом Ветеранов, далее на восток по оси пр. Ветеранов </w:t>
      </w:r>
      <w:r w:rsidR="007B1F24">
        <w:rPr>
          <w:rFonts w:ascii="Times New Roman" w:eastAsia="Times New Roman" w:hAnsi="Times New Roman" w:cs="Times New Roman"/>
          <w:i/>
          <w:iCs/>
          <w:sz w:val="24"/>
          <w:szCs w:val="24"/>
          <w:lang w:eastAsia="ru-RU"/>
        </w:rPr>
        <w:br/>
      </w:r>
      <w:r w:rsidRPr="0096113B">
        <w:rPr>
          <w:rFonts w:ascii="Times New Roman" w:eastAsia="Times New Roman" w:hAnsi="Times New Roman" w:cs="Times New Roman"/>
          <w:i/>
          <w:iCs/>
          <w:sz w:val="24"/>
          <w:szCs w:val="24"/>
          <w:lang w:eastAsia="ru-RU"/>
        </w:rPr>
        <w:t xml:space="preserve">до пересечения с рекой Ивановка, далее на север по оси реки Ивановка до пересечения </w:t>
      </w:r>
      <w:r w:rsidR="007B1F24">
        <w:rPr>
          <w:rFonts w:ascii="Times New Roman" w:eastAsia="Times New Roman" w:hAnsi="Times New Roman" w:cs="Times New Roman"/>
          <w:i/>
          <w:iCs/>
          <w:sz w:val="24"/>
          <w:szCs w:val="24"/>
          <w:lang w:eastAsia="ru-RU"/>
        </w:rPr>
        <w:br/>
      </w:r>
      <w:r w:rsidRPr="0096113B">
        <w:rPr>
          <w:rFonts w:ascii="Times New Roman" w:eastAsia="Times New Roman" w:hAnsi="Times New Roman" w:cs="Times New Roman"/>
          <w:i/>
          <w:iCs/>
          <w:sz w:val="24"/>
          <w:szCs w:val="24"/>
          <w:lang w:eastAsia="ru-RU"/>
        </w:rPr>
        <w:t xml:space="preserve">с Петергофским шоссе, далее на запад по оси Петергофского шоссе до пересечения </w:t>
      </w:r>
      <w:r w:rsidR="007B1F24">
        <w:rPr>
          <w:rFonts w:ascii="Times New Roman" w:eastAsia="Times New Roman" w:hAnsi="Times New Roman" w:cs="Times New Roman"/>
          <w:i/>
          <w:iCs/>
          <w:sz w:val="24"/>
          <w:szCs w:val="24"/>
          <w:lang w:eastAsia="ru-RU"/>
        </w:rPr>
        <w:br/>
      </w:r>
      <w:r w:rsidRPr="0096113B">
        <w:rPr>
          <w:rFonts w:ascii="Times New Roman" w:eastAsia="Times New Roman" w:hAnsi="Times New Roman" w:cs="Times New Roman"/>
          <w:i/>
          <w:iCs/>
          <w:sz w:val="24"/>
          <w:szCs w:val="24"/>
          <w:lang w:eastAsia="ru-RU"/>
        </w:rPr>
        <w:t xml:space="preserve">с ул. </w:t>
      </w:r>
      <w:proofErr w:type="spellStart"/>
      <w:r w:rsidRPr="0096113B">
        <w:rPr>
          <w:rFonts w:ascii="Times New Roman" w:eastAsia="Times New Roman" w:hAnsi="Times New Roman" w:cs="Times New Roman"/>
          <w:i/>
          <w:iCs/>
          <w:sz w:val="24"/>
          <w:szCs w:val="24"/>
          <w:lang w:eastAsia="ru-RU"/>
        </w:rPr>
        <w:t>Пионерстроя</w:t>
      </w:r>
      <w:proofErr w:type="spellEnd"/>
      <w:r w:rsidRPr="0096113B">
        <w:rPr>
          <w:rFonts w:ascii="Times New Roman" w:eastAsia="Times New Roman" w:hAnsi="Times New Roman" w:cs="Times New Roman"/>
          <w:i/>
          <w:iCs/>
          <w:sz w:val="24"/>
          <w:szCs w:val="24"/>
          <w:lang w:eastAsia="ru-RU"/>
        </w:rPr>
        <w:t xml:space="preserve">. </w:t>
      </w:r>
    </w:p>
    <w:p w:rsidR="00D3283E" w:rsidRPr="0096113B" w:rsidRDefault="00D3283E" w:rsidP="0096113B">
      <w:pPr>
        <w:spacing w:after="0" w:line="240" w:lineRule="auto"/>
        <w:ind w:firstLine="709"/>
        <w:jc w:val="both"/>
        <w:rPr>
          <w:sz w:val="20"/>
        </w:rPr>
      </w:pPr>
    </w:p>
    <w:p w:rsidR="00D3283E" w:rsidRPr="0096113B" w:rsidRDefault="00D3283E" w:rsidP="0096113B">
      <w:pPr>
        <w:spacing w:after="0" w:line="240" w:lineRule="auto"/>
        <w:ind w:firstLine="709"/>
        <w:jc w:val="both"/>
        <w:rPr>
          <w:sz w:val="20"/>
        </w:rPr>
      </w:pPr>
    </w:p>
    <w:p w:rsidR="00D3283E" w:rsidRPr="0096113B" w:rsidRDefault="00D3283E" w:rsidP="0096113B">
      <w:pPr>
        <w:spacing w:after="0" w:line="240" w:lineRule="auto"/>
        <w:ind w:firstLine="709"/>
        <w:jc w:val="both"/>
        <w:rPr>
          <w:sz w:val="20"/>
        </w:rPr>
      </w:pPr>
    </w:p>
    <w:p w:rsidR="00D3283E" w:rsidRPr="0096113B" w:rsidRDefault="00D3283E" w:rsidP="0096113B">
      <w:pPr>
        <w:spacing w:after="0" w:line="240" w:lineRule="auto"/>
        <w:ind w:firstLine="709"/>
        <w:jc w:val="both"/>
        <w:rPr>
          <w:sz w:val="20"/>
        </w:rPr>
      </w:pPr>
    </w:p>
    <w:p w:rsidR="00D3283E" w:rsidRDefault="00D3283E" w:rsidP="00D3283E">
      <w:pPr>
        <w:tabs>
          <w:tab w:val="left" w:pos="7740"/>
        </w:tabs>
      </w:pPr>
    </w:p>
    <w:p w:rsidR="00D3283E" w:rsidRPr="002F6064" w:rsidRDefault="00D3283E" w:rsidP="00D3283E">
      <w:pPr>
        <w:tabs>
          <w:tab w:val="center" w:pos="4748"/>
          <w:tab w:val="left" w:pos="8647"/>
        </w:tabs>
        <w:spacing w:after="0" w:line="240" w:lineRule="auto"/>
        <w:ind w:left="6946"/>
        <w:rPr>
          <w:rFonts w:ascii="Times New Roman" w:hAnsi="Times New Roman"/>
          <w:color w:val="000000"/>
        </w:rPr>
      </w:pPr>
      <w:r w:rsidRPr="002F6064">
        <w:rPr>
          <w:rFonts w:ascii="Times New Roman" w:hAnsi="Times New Roman"/>
          <w:color w:val="000000"/>
        </w:rPr>
        <w:lastRenderedPageBreak/>
        <w:t>Приложение</w:t>
      </w:r>
      <w:r>
        <w:rPr>
          <w:rFonts w:ascii="Times New Roman" w:hAnsi="Times New Roman"/>
          <w:color w:val="000000"/>
        </w:rPr>
        <w:t xml:space="preserve"> №2 </w:t>
      </w:r>
      <w:r w:rsidRPr="002F6064">
        <w:rPr>
          <w:rFonts w:ascii="Times New Roman" w:hAnsi="Times New Roman"/>
          <w:color w:val="000000"/>
        </w:rPr>
        <w:t xml:space="preserve">к Решению   </w:t>
      </w:r>
    </w:p>
    <w:p w:rsidR="00D3283E" w:rsidRPr="002F6064" w:rsidRDefault="00D3283E" w:rsidP="00D3283E">
      <w:pPr>
        <w:tabs>
          <w:tab w:val="center" w:pos="4748"/>
          <w:tab w:val="left" w:pos="8647"/>
        </w:tabs>
        <w:spacing w:after="0" w:line="240" w:lineRule="auto"/>
        <w:ind w:left="6946"/>
        <w:rPr>
          <w:rFonts w:ascii="Times New Roman" w:hAnsi="Times New Roman"/>
          <w:color w:val="000000"/>
        </w:rPr>
      </w:pPr>
      <w:r w:rsidRPr="002F6064">
        <w:rPr>
          <w:rFonts w:ascii="Times New Roman" w:hAnsi="Times New Roman"/>
          <w:color w:val="000000"/>
        </w:rPr>
        <w:t>Муниципального Совета</w:t>
      </w:r>
    </w:p>
    <w:p w:rsidR="0057741A" w:rsidRPr="00394A5F" w:rsidRDefault="0057741A" w:rsidP="0057741A">
      <w:pPr>
        <w:tabs>
          <w:tab w:val="center" w:pos="4748"/>
          <w:tab w:val="left" w:pos="8647"/>
        </w:tabs>
        <w:spacing w:after="0" w:line="240" w:lineRule="auto"/>
        <w:ind w:left="6946"/>
        <w:rPr>
          <w:rFonts w:ascii="Times New Roman" w:eastAsia="Calibri" w:hAnsi="Times New Roman"/>
          <w:color w:val="000000"/>
        </w:rPr>
      </w:pPr>
      <w:r w:rsidRPr="002F6064">
        <w:rPr>
          <w:rFonts w:ascii="Times New Roman" w:hAnsi="Times New Roman"/>
          <w:color w:val="000000"/>
        </w:rPr>
        <w:t xml:space="preserve">от </w:t>
      </w:r>
      <w:r>
        <w:rPr>
          <w:rFonts w:ascii="Times New Roman" w:hAnsi="Times New Roman"/>
        </w:rPr>
        <w:t>25.12</w:t>
      </w:r>
      <w:r w:rsidRPr="002F6064">
        <w:rPr>
          <w:rFonts w:ascii="Times New Roman" w:hAnsi="Times New Roman"/>
        </w:rPr>
        <w:t>.2023 г. №</w:t>
      </w:r>
      <w:r>
        <w:rPr>
          <w:rFonts w:ascii="Times New Roman" w:hAnsi="Times New Roman"/>
        </w:rPr>
        <w:t>154</w:t>
      </w:r>
    </w:p>
    <w:p w:rsidR="00D3283E" w:rsidRDefault="00D3283E" w:rsidP="00D3283E">
      <w:pPr>
        <w:tabs>
          <w:tab w:val="left" w:pos="7740"/>
        </w:tabs>
        <w:spacing w:after="0" w:line="240" w:lineRule="auto"/>
        <w:jc w:val="center"/>
        <w:rPr>
          <w:rFonts w:ascii="Times New Roman" w:hAnsi="Times New Roman" w:cs="Times New Roman"/>
          <w:b/>
          <w:sz w:val="24"/>
        </w:rPr>
      </w:pPr>
      <w:bookmarkStart w:id="2" w:name="_GoBack"/>
      <w:bookmarkEnd w:id="2"/>
    </w:p>
    <w:p w:rsidR="0096113B" w:rsidRDefault="00D3283E" w:rsidP="00D3283E">
      <w:pPr>
        <w:tabs>
          <w:tab w:val="left" w:pos="7740"/>
        </w:tabs>
        <w:spacing w:after="0" w:line="240" w:lineRule="auto"/>
        <w:jc w:val="center"/>
        <w:rPr>
          <w:rFonts w:ascii="Times New Roman" w:hAnsi="Times New Roman" w:cs="Times New Roman"/>
          <w:b/>
          <w:sz w:val="24"/>
        </w:rPr>
      </w:pPr>
      <w:r w:rsidRPr="00D3283E">
        <w:rPr>
          <w:rFonts w:ascii="Times New Roman" w:hAnsi="Times New Roman" w:cs="Times New Roman"/>
          <w:b/>
          <w:sz w:val="24"/>
        </w:rPr>
        <w:t xml:space="preserve">Графическое изображение схемы многомандатных избирательных округов </w:t>
      </w:r>
    </w:p>
    <w:p w:rsidR="0096113B" w:rsidRDefault="00D3283E" w:rsidP="00D3283E">
      <w:pPr>
        <w:tabs>
          <w:tab w:val="left" w:pos="7740"/>
        </w:tabs>
        <w:spacing w:after="0" w:line="240" w:lineRule="auto"/>
        <w:jc w:val="center"/>
        <w:rPr>
          <w:rFonts w:ascii="Times New Roman" w:hAnsi="Times New Roman" w:cs="Times New Roman"/>
          <w:b/>
          <w:sz w:val="24"/>
        </w:rPr>
      </w:pPr>
      <w:r w:rsidRPr="00D3283E">
        <w:rPr>
          <w:rFonts w:ascii="Times New Roman" w:hAnsi="Times New Roman" w:cs="Times New Roman"/>
          <w:b/>
          <w:sz w:val="24"/>
        </w:rPr>
        <w:t xml:space="preserve">для проведения выборов депутатов Муниципального Совета </w:t>
      </w:r>
    </w:p>
    <w:p w:rsidR="0096113B" w:rsidRDefault="0096113B" w:rsidP="00D3283E">
      <w:pPr>
        <w:tabs>
          <w:tab w:val="left" w:pos="7740"/>
        </w:tabs>
        <w:spacing w:after="0" w:line="240" w:lineRule="auto"/>
        <w:jc w:val="center"/>
        <w:rPr>
          <w:rFonts w:ascii="Times New Roman" w:hAnsi="Times New Roman" w:cs="Times New Roman"/>
          <w:b/>
          <w:sz w:val="24"/>
        </w:rPr>
      </w:pPr>
      <w:r>
        <w:rPr>
          <w:rFonts w:ascii="Times New Roman" w:hAnsi="Times New Roman" w:cs="Times New Roman"/>
          <w:b/>
          <w:sz w:val="24"/>
        </w:rPr>
        <w:t>внутригородского м</w:t>
      </w:r>
      <w:r w:rsidR="00D3283E" w:rsidRPr="00D3283E">
        <w:rPr>
          <w:rFonts w:ascii="Times New Roman" w:hAnsi="Times New Roman" w:cs="Times New Roman"/>
          <w:b/>
          <w:sz w:val="24"/>
        </w:rPr>
        <w:t xml:space="preserve">униципального образования </w:t>
      </w:r>
    </w:p>
    <w:p w:rsidR="0096113B" w:rsidRDefault="00D3283E" w:rsidP="00D3283E">
      <w:pPr>
        <w:tabs>
          <w:tab w:val="left" w:pos="7740"/>
        </w:tabs>
        <w:spacing w:after="0" w:line="240" w:lineRule="auto"/>
        <w:jc w:val="center"/>
        <w:rPr>
          <w:rFonts w:ascii="Times New Roman" w:hAnsi="Times New Roman" w:cs="Times New Roman"/>
          <w:b/>
          <w:sz w:val="24"/>
        </w:rPr>
      </w:pPr>
      <w:r w:rsidRPr="00D3283E">
        <w:rPr>
          <w:rFonts w:ascii="Times New Roman" w:hAnsi="Times New Roman" w:cs="Times New Roman"/>
          <w:b/>
          <w:sz w:val="24"/>
        </w:rPr>
        <w:t xml:space="preserve">города федерального значения Санкт-Петербурга </w:t>
      </w:r>
    </w:p>
    <w:p w:rsidR="007B1F24" w:rsidRDefault="0096113B" w:rsidP="007079BA">
      <w:pPr>
        <w:tabs>
          <w:tab w:val="left" w:pos="7740"/>
        </w:tabs>
        <w:spacing w:after="0" w:line="240" w:lineRule="auto"/>
        <w:jc w:val="center"/>
        <w:rPr>
          <w:rFonts w:ascii="Times New Roman" w:hAnsi="Times New Roman" w:cs="Times New Roman"/>
          <w:b/>
          <w:sz w:val="24"/>
        </w:rPr>
      </w:pPr>
      <w:r>
        <w:rPr>
          <w:rFonts w:ascii="Times New Roman" w:hAnsi="Times New Roman" w:cs="Times New Roman"/>
          <w:b/>
          <w:sz w:val="24"/>
        </w:rPr>
        <w:t>м</w:t>
      </w:r>
      <w:r w:rsidR="00D3283E" w:rsidRPr="00D3283E">
        <w:rPr>
          <w:rFonts w:ascii="Times New Roman" w:hAnsi="Times New Roman" w:cs="Times New Roman"/>
          <w:b/>
          <w:sz w:val="24"/>
        </w:rPr>
        <w:t>униципальн</w:t>
      </w:r>
      <w:r>
        <w:rPr>
          <w:rFonts w:ascii="Times New Roman" w:hAnsi="Times New Roman" w:cs="Times New Roman"/>
          <w:b/>
          <w:sz w:val="24"/>
        </w:rPr>
        <w:t xml:space="preserve">ый </w:t>
      </w:r>
      <w:r w:rsidR="00D3283E" w:rsidRPr="00D3283E">
        <w:rPr>
          <w:rFonts w:ascii="Times New Roman" w:hAnsi="Times New Roman" w:cs="Times New Roman"/>
          <w:b/>
          <w:sz w:val="24"/>
        </w:rPr>
        <w:t>округ</w:t>
      </w:r>
      <w:r>
        <w:rPr>
          <w:rFonts w:ascii="Times New Roman" w:hAnsi="Times New Roman" w:cs="Times New Roman"/>
          <w:b/>
          <w:sz w:val="24"/>
        </w:rPr>
        <w:t xml:space="preserve"> Сосновая Поляна</w:t>
      </w:r>
    </w:p>
    <w:p w:rsidR="007079BA" w:rsidRPr="007079BA" w:rsidRDefault="007079BA" w:rsidP="007079BA">
      <w:pPr>
        <w:tabs>
          <w:tab w:val="left" w:pos="7740"/>
        </w:tabs>
        <w:spacing w:after="0" w:line="240" w:lineRule="auto"/>
        <w:jc w:val="center"/>
        <w:rPr>
          <w:rFonts w:ascii="Times New Roman" w:hAnsi="Times New Roman" w:cs="Times New Roman"/>
          <w:b/>
          <w:sz w:val="24"/>
        </w:rPr>
      </w:pPr>
    </w:p>
    <w:p w:rsidR="007B1F24" w:rsidRDefault="007B1F24" w:rsidP="007B1F24">
      <w:pPr>
        <w:rPr>
          <w:rFonts w:ascii="Times New Roman" w:hAnsi="Times New Roman" w:cs="Times New Roman"/>
          <w:sz w:val="24"/>
        </w:rPr>
      </w:pPr>
    </w:p>
    <w:p w:rsidR="00D3283E" w:rsidRPr="007B1F24" w:rsidRDefault="0057741A" w:rsidP="007B1F24">
      <w:pPr>
        <w:jc w:val="center"/>
        <w:rPr>
          <w:rFonts w:ascii="Times New Roman" w:hAnsi="Times New Roman" w:cs="Times New Roman"/>
          <w:sz w:val="24"/>
        </w:rPr>
      </w:pPr>
      <w:r>
        <w:rPr>
          <w:rFonts w:ascii="Times New Roman" w:hAnsi="Times New Roman" w:cs="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462pt">
            <v:imagedata r:id="rId9" o:title="Снимок экрана (63)"/>
          </v:shape>
        </w:pict>
      </w:r>
    </w:p>
    <w:sectPr w:rsidR="00D3283E" w:rsidRPr="007B1F24" w:rsidSect="00345D60">
      <w:headerReference w:type="default" r:id="rId10"/>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D7A" w:rsidRDefault="006A3D7A" w:rsidP="006A3D7A">
      <w:pPr>
        <w:spacing w:after="0" w:line="240" w:lineRule="auto"/>
      </w:pPr>
      <w:r>
        <w:separator/>
      </w:r>
    </w:p>
  </w:endnote>
  <w:endnote w:type="continuationSeparator" w:id="0">
    <w:p w:rsidR="006A3D7A" w:rsidRDefault="006A3D7A" w:rsidP="006A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D7A" w:rsidRDefault="006A3D7A" w:rsidP="006A3D7A">
      <w:pPr>
        <w:spacing w:after="0" w:line="240" w:lineRule="auto"/>
      </w:pPr>
      <w:r>
        <w:separator/>
      </w:r>
    </w:p>
  </w:footnote>
  <w:footnote w:type="continuationSeparator" w:id="0">
    <w:p w:rsidR="006A3D7A" w:rsidRDefault="006A3D7A" w:rsidP="006A3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7A" w:rsidRDefault="007079BA" w:rsidP="007079BA">
    <w:pPr>
      <w:pStyle w:val="a6"/>
      <w:tabs>
        <w:tab w:val="center" w:pos="4819"/>
        <w:tab w:val="left" w:pos="8295"/>
      </w:tabs>
    </w:pPr>
    <w:r>
      <w:tab/>
    </w:r>
    <w:r>
      <w:tab/>
    </w:r>
    <w:sdt>
      <w:sdtPr>
        <w:id w:val="-1105732192"/>
        <w:docPartObj>
          <w:docPartGallery w:val="Page Numbers (Top of Page)"/>
          <w:docPartUnique/>
        </w:docPartObj>
      </w:sdtPr>
      <w:sdtEndPr/>
      <w:sdtContent>
        <w:r w:rsidR="006A3D7A" w:rsidRPr="006A3D7A">
          <w:rPr>
            <w:rFonts w:ascii="Times New Roman" w:hAnsi="Times New Roman" w:cs="Times New Roman"/>
            <w:sz w:val="24"/>
          </w:rPr>
          <w:fldChar w:fldCharType="begin"/>
        </w:r>
        <w:r w:rsidR="006A3D7A" w:rsidRPr="006A3D7A">
          <w:rPr>
            <w:rFonts w:ascii="Times New Roman" w:hAnsi="Times New Roman" w:cs="Times New Roman"/>
            <w:sz w:val="24"/>
          </w:rPr>
          <w:instrText>PAGE   \* MERGEFORMAT</w:instrText>
        </w:r>
        <w:r w:rsidR="006A3D7A" w:rsidRPr="006A3D7A">
          <w:rPr>
            <w:rFonts w:ascii="Times New Roman" w:hAnsi="Times New Roman" w:cs="Times New Roman"/>
            <w:sz w:val="24"/>
          </w:rPr>
          <w:fldChar w:fldCharType="separate"/>
        </w:r>
        <w:r w:rsidR="0057741A">
          <w:rPr>
            <w:rFonts w:ascii="Times New Roman" w:hAnsi="Times New Roman" w:cs="Times New Roman"/>
            <w:noProof/>
            <w:sz w:val="24"/>
          </w:rPr>
          <w:t>4</w:t>
        </w:r>
        <w:r w:rsidR="006A3D7A" w:rsidRPr="006A3D7A">
          <w:rPr>
            <w:rFonts w:ascii="Times New Roman" w:hAnsi="Times New Roman" w:cs="Times New Roman"/>
            <w:sz w:val="24"/>
          </w:rPr>
          <w:fldChar w:fldCharType="end"/>
        </w:r>
      </w:sdtContent>
    </w:sdt>
    <w:r>
      <w:tab/>
    </w:r>
  </w:p>
  <w:p w:rsidR="006A3D7A" w:rsidRDefault="006A3D7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50DF"/>
    <w:multiLevelType w:val="hybridMultilevel"/>
    <w:tmpl w:val="D49ACFAC"/>
    <w:lvl w:ilvl="0" w:tplc="B0AC68D6">
      <w:start w:val="1"/>
      <w:numFmt w:val="decimal"/>
      <w:lvlText w:val="%1."/>
      <w:lvlJc w:val="left"/>
      <w:pPr>
        <w:ind w:left="786"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2D0FA1"/>
    <w:multiLevelType w:val="hybridMultilevel"/>
    <w:tmpl w:val="BE94B412"/>
    <w:lvl w:ilvl="0" w:tplc="B162ACE8">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60"/>
    <w:rsid w:val="00345D60"/>
    <w:rsid w:val="004425A1"/>
    <w:rsid w:val="0057741A"/>
    <w:rsid w:val="006A3D7A"/>
    <w:rsid w:val="007079BA"/>
    <w:rsid w:val="007B1F24"/>
    <w:rsid w:val="0096113B"/>
    <w:rsid w:val="00BF5DC6"/>
    <w:rsid w:val="00CF3679"/>
    <w:rsid w:val="00D3283E"/>
    <w:rsid w:val="00DE4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826E52B-3871-4E07-9039-3F7CB08A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D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5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A3D7A"/>
    <w:rPr>
      <w:color w:val="0563C1" w:themeColor="hyperlink"/>
      <w:u w:val="single"/>
    </w:rPr>
  </w:style>
  <w:style w:type="character" w:styleId="a5">
    <w:name w:val="FollowedHyperlink"/>
    <w:basedOn w:val="a0"/>
    <w:uiPriority w:val="99"/>
    <w:semiHidden/>
    <w:unhideWhenUsed/>
    <w:rsid w:val="006A3D7A"/>
    <w:rPr>
      <w:color w:val="954F72" w:themeColor="followedHyperlink"/>
      <w:u w:val="single"/>
    </w:rPr>
  </w:style>
  <w:style w:type="paragraph" w:styleId="a6">
    <w:name w:val="header"/>
    <w:basedOn w:val="a"/>
    <w:link w:val="a7"/>
    <w:uiPriority w:val="99"/>
    <w:unhideWhenUsed/>
    <w:rsid w:val="006A3D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3D7A"/>
  </w:style>
  <w:style w:type="paragraph" w:styleId="a8">
    <w:name w:val="footer"/>
    <w:basedOn w:val="a"/>
    <w:link w:val="a9"/>
    <w:uiPriority w:val="99"/>
    <w:unhideWhenUsed/>
    <w:rsid w:val="006A3D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3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mo39.spb.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943</Words>
  <Characters>5380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2023-12-15T12:13:00Z</dcterms:created>
  <dcterms:modified xsi:type="dcterms:W3CDTF">2023-12-25T06:29:00Z</dcterms:modified>
</cp:coreProperties>
</file>