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5697" w14:textId="77777777" w:rsidR="00F61072" w:rsidRPr="0087669F" w:rsidRDefault="00F61072" w:rsidP="00876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87669F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Стартовал «Петербургский дизайн» 3.0</w:t>
      </w:r>
    </w:p>
    <w:p w14:paraId="1F1CDC10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33195F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>Этот уникальный проект реализуется с 2022 года. Дизайнеры, производители одежды, обуви, косметики, сувениров, аксессуаров и товаров для дома могут бесплатно разметить свой бренд в крупных ТРЦ Петербурга, а в мультибрендовых магазинах партнеров Проекта – на льготных условиях.</w:t>
      </w:r>
    </w:p>
    <w:p w14:paraId="106116E6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B830AC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>Вы сможете найти новых клиентов, повысить узнаваемость и имидж бренда.</w:t>
      </w:r>
    </w:p>
    <w:p w14:paraId="70301C62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BDDD02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>Прием заявок осуществляется в 2 этапа:</w:t>
      </w:r>
    </w:p>
    <w:p w14:paraId="0ED43D84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>- тем, кто хочет разместить свои изделия в ТРЦ уже в апреле, важно успеть подать заявку до 2 апреля. Дедлайн связан со сроками открытия офлайн-магазинов.</w:t>
      </w:r>
    </w:p>
    <w:p w14:paraId="7F48B5BC" w14:textId="77777777" w:rsidR="00F61072" w:rsidRPr="0087669F" w:rsidRDefault="00F61072" w:rsidP="00876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>- участники, подавшие заявки после 2 апреля, смогут разместить свои изделия в ТРЦ по мере высвобождения мест в офлайн-магазинах в ходе ротации, «без отрыва» от образовательной программы Проекта и доступа к специализированным мерам поддержки.</w:t>
      </w:r>
    </w:p>
    <w:p w14:paraId="2370EF43" w14:textId="77777777" w:rsidR="00F61072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</w:p>
    <w:p w14:paraId="3E97A63F" w14:textId="77777777" w:rsidR="00F61072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>Как оставить заявку:</w:t>
      </w:r>
    </w:p>
    <w:p w14:paraId="5AD18E9C" w14:textId="77777777" w:rsidR="00F61072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</w:p>
    <w:p w14:paraId="3458DAB4" w14:textId="216555CB" w:rsidR="00F61072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 xml:space="preserve">1) Зарегистрироваться либо войти в личный кабинет на сайте Городского акселератора Петербурга </w:t>
      </w:r>
      <w:r w:rsidRPr="0087669F">
        <w:rPr>
          <w:rFonts w:ascii="Segoe UI Emoji" w:hAnsi="Segoe UI Emoji" w:cs="Segoe UI Emoji"/>
          <w:sz w:val="24"/>
          <w:szCs w:val="24"/>
        </w:rPr>
        <w:t>👉</w:t>
      </w:r>
      <w:r w:rsidRPr="0087669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7669F" w:rsidRPr="0087669F">
          <w:rPr>
            <w:rStyle w:val="a3"/>
            <w:rFonts w:ascii="Times New Roman" w:hAnsi="Times New Roman" w:cs="Times New Roman"/>
            <w:sz w:val="24"/>
            <w:szCs w:val="24"/>
          </w:rPr>
          <w:t>https://espb.pro</w:t>
        </w:r>
      </w:hyperlink>
      <w:r w:rsidR="0087669F" w:rsidRPr="00876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AF1AC" w14:textId="676D6EC5" w:rsidR="00F61072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 xml:space="preserve">2) Заполнить анкету здесь </w:t>
      </w:r>
      <w:r w:rsidRPr="0087669F">
        <w:rPr>
          <w:rFonts w:ascii="Segoe UI Emoji" w:hAnsi="Segoe UI Emoji" w:cs="Segoe UI Emoji"/>
          <w:sz w:val="24"/>
          <w:szCs w:val="24"/>
        </w:rPr>
        <w:t>👉</w:t>
      </w:r>
      <w:r w:rsidRPr="008766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7669F" w:rsidRPr="0087669F">
          <w:rPr>
            <w:rStyle w:val="a3"/>
            <w:rFonts w:ascii="Times New Roman" w:hAnsi="Times New Roman" w:cs="Times New Roman"/>
            <w:sz w:val="24"/>
            <w:szCs w:val="24"/>
          </w:rPr>
          <w:t>https://espb.pro/product/1406</w:t>
        </w:r>
      </w:hyperlink>
      <w:r w:rsidR="0087669F" w:rsidRPr="00876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63BDC" w14:textId="32E11A1E" w:rsidR="00F61072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 xml:space="preserve">3) Набрать максимальное количество баллов по критериям – в таблице на странице Проекта </w:t>
      </w:r>
      <w:r w:rsidRPr="0087669F">
        <w:rPr>
          <w:rFonts w:ascii="Segoe UI Emoji" w:hAnsi="Segoe UI Emoji" w:cs="Segoe UI Emoji"/>
          <w:sz w:val="24"/>
          <w:szCs w:val="24"/>
        </w:rPr>
        <w:t>👉</w:t>
      </w:r>
      <w:r w:rsidRPr="0087669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7669F" w:rsidRPr="0087669F">
          <w:rPr>
            <w:rStyle w:val="a3"/>
            <w:rFonts w:ascii="Times New Roman" w:hAnsi="Times New Roman" w:cs="Times New Roman"/>
            <w:sz w:val="24"/>
            <w:szCs w:val="24"/>
          </w:rPr>
          <w:t>https://fond-msp.ru/centers/cnhp/peterburgskiy_dizayn</w:t>
        </w:r>
      </w:hyperlink>
      <w:r w:rsidR="0087669F" w:rsidRPr="008766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341BB" w14:textId="77777777" w:rsidR="00F61072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</w:p>
    <w:p w14:paraId="20D02E6D" w14:textId="44EFCE4E" w:rsidR="00715849" w:rsidRPr="0087669F" w:rsidRDefault="00F61072" w:rsidP="00F61072">
      <w:pPr>
        <w:rPr>
          <w:rFonts w:ascii="Times New Roman" w:hAnsi="Times New Roman" w:cs="Times New Roman"/>
          <w:sz w:val="24"/>
          <w:szCs w:val="24"/>
        </w:rPr>
      </w:pPr>
      <w:r w:rsidRPr="0087669F">
        <w:rPr>
          <w:rFonts w:ascii="Times New Roman" w:hAnsi="Times New Roman" w:cs="Times New Roman"/>
          <w:sz w:val="24"/>
          <w:szCs w:val="24"/>
        </w:rPr>
        <w:t>Проект «Петербургский дизайн» признан лучшим кейсом поддержки креативных индустрий в рамках нацпроекта «Малое и среднее предпринимательство» и отмечен премией «Мой бизнес» в 2023 году.</w:t>
      </w:r>
    </w:p>
    <w:sectPr w:rsidR="00715849" w:rsidRPr="0087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72"/>
    <w:rsid w:val="00531B34"/>
    <w:rsid w:val="00715849"/>
    <w:rsid w:val="0087669F"/>
    <w:rsid w:val="00B76481"/>
    <w:rsid w:val="00F61072"/>
    <w:rsid w:val="00FA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3CD3"/>
  <w15:chartTrackingRefBased/>
  <w15:docId w15:val="{42B5F930-5DD8-4686-9A4F-A23DEEBE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6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nd-msp.ru/centers/cnhp/peterburgskiy_dizayn" TargetMode="External"/><Relationship Id="rId5" Type="http://schemas.openxmlformats.org/officeDocument/2006/relationships/hyperlink" Target="https://espb.pro/product/1406" TargetMode="External"/><Relationship Id="rId4" Type="http://schemas.openxmlformats.org/officeDocument/2006/relationships/hyperlink" Target="https://espb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молодежного инновационного творчества</dc:creator>
  <cp:keywords/>
  <dc:description/>
  <cp:lastModifiedBy>User</cp:lastModifiedBy>
  <cp:revision>2</cp:revision>
  <dcterms:created xsi:type="dcterms:W3CDTF">2024-04-08T09:04:00Z</dcterms:created>
  <dcterms:modified xsi:type="dcterms:W3CDTF">2024-04-08T09:04:00Z</dcterms:modified>
</cp:coreProperties>
</file>