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48B" w:rsidRPr="00D6748B" w:rsidRDefault="00D6748B" w:rsidP="00D67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79"/>
        <w:gridCol w:w="3380"/>
        <w:gridCol w:w="3378"/>
      </w:tblGrid>
      <w:tr w:rsidR="00D6748B" w:rsidRPr="00D6748B" w:rsidTr="009C119C">
        <w:tc>
          <w:tcPr>
            <w:tcW w:w="1667" w:type="pct"/>
          </w:tcPr>
          <w:p w:rsidR="00D6748B" w:rsidRPr="00D6748B" w:rsidRDefault="00D6748B" w:rsidP="009C11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17.04.2020</w:t>
            </w:r>
          </w:p>
        </w:tc>
        <w:tc>
          <w:tcPr>
            <w:tcW w:w="1667" w:type="pct"/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 Санкт-Петербург</w:t>
            </w:r>
          </w:p>
        </w:tc>
        <w:tc>
          <w:tcPr>
            <w:tcW w:w="1666" w:type="pct"/>
          </w:tcPr>
          <w:p w:rsidR="00D6748B" w:rsidRPr="00D6748B" w:rsidRDefault="00D6748B" w:rsidP="009C11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 1 - 14  </w:t>
            </w:r>
          </w:p>
        </w:tc>
      </w:tr>
    </w:tbl>
    <w:p w:rsidR="00D6748B" w:rsidRPr="00D6748B" w:rsidRDefault="00D6748B" w:rsidP="00D6748B">
      <w:pPr>
        <w:rPr>
          <w:rFonts w:ascii="Times New Roman" w:hAnsi="Times New Roman" w:cs="Times New Roman"/>
          <w:sz w:val="24"/>
          <w:szCs w:val="24"/>
        </w:rPr>
      </w:pPr>
    </w:p>
    <w:p w:rsidR="00D6748B" w:rsidRPr="00D6748B" w:rsidRDefault="00D6748B" w:rsidP="00D67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48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6748B">
        <w:rPr>
          <w:rFonts w:ascii="Times New Roman" w:hAnsi="Times New Roman" w:cs="Times New Roman"/>
          <w:i/>
          <w:sz w:val="24"/>
          <w:szCs w:val="24"/>
        </w:rPr>
        <w:t>Об утверждении ведомственной целевой программы</w:t>
      </w:r>
    </w:p>
    <w:p w:rsidR="00D6748B" w:rsidRPr="00D6748B" w:rsidRDefault="00D6748B" w:rsidP="00D67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48B">
        <w:rPr>
          <w:rFonts w:ascii="Times New Roman" w:hAnsi="Times New Roman" w:cs="Times New Roman"/>
          <w:i/>
          <w:sz w:val="24"/>
          <w:szCs w:val="24"/>
        </w:rPr>
        <w:t>внутригородского муниципального образования Санкт-Петербурга</w:t>
      </w:r>
    </w:p>
    <w:p w:rsidR="00D6748B" w:rsidRPr="00D6748B" w:rsidRDefault="00D6748B" w:rsidP="00D67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48B">
        <w:rPr>
          <w:rFonts w:ascii="Times New Roman" w:hAnsi="Times New Roman" w:cs="Times New Roman"/>
          <w:i/>
          <w:sz w:val="24"/>
          <w:szCs w:val="24"/>
        </w:rPr>
        <w:t>муниципального округа СОСНОВАЯ ПОЛЯНА на 2020 год</w:t>
      </w:r>
    </w:p>
    <w:p w:rsidR="00D6748B" w:rsidRDefault="00D6748B" w:rsidP="00D67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48B">
        <w:rPr>
          <w:rFonts w:ascii="Times New Roman" w:hAnsi="Times New Roman" w:cs="Times New Roman"/>
          <w:i/>
          <w:sz w:val="24"/>
          <w:szCs w:val="24"/>
        </w:rPr>
        <w:t>«Жилищно-коммунальное хозяйство»</w:t>
      </w:r>
    </w:p>
    <w:p w:rsidR="00D6748B" w:rsidRPr="00D6748B" w:rsidRDefault="00D6748B" w:rsidP="00D67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748B" w:rsidRPr="00D6748B" w:rsidRDefault="00D6748B" w:rsidP="00D6748B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748B"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D6748B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6748B" w:rsidRPr="00D6748B" w:rsidRDefault="00D6748B" w:rsidP="00D6748B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6748B" w:rsidRPr="00D6748B" w:rsidRDefault="00D6748B" w:rsidP="00D6748B">
      <w:pPr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D6748B">
        <w:rPr>
          <w:rFonts w:ascii="Times New Roman" w:hAnsi="Times New Roman" w:cs="Times New Roman"/>
          <w:snapToGrid w:val="0"/>
          <w:sz w:val="24"/>
          <w:szCs w:val="24"/>
        </w:rPr>
        <w:t xml:space="preserve">1. Признать утратившим силу Постановление Местной администрации </w:t>
      </w:r>
      <w:r w:rsidRPr="00D6748B">
        <w:rPr>
          <w:rFonts w:ascii="Times New Roman" w:hAnsi="Times New Roman" w:cs="Times New Roman"/>
          <w:sz w:val="24"/>
          <w:szCs w:val="24"/>
        </w:rPr>
        <w:t>от 28.02.2020 № 1-11                «Об утверждении ведомственной целевой программы внутригородского муниципального образования Санкт-Петербурга муниципального округа СОСНОВАЯ ПОЛЯНА на 2020 год «Жилищно-коммунальное хозяйство</w:t>
      </w:r>
      <w:r w:rsidRPr="00D6748B">
        <w:rPr>
          <w:rFonts w:ascii="Times New Roman" w:hAnsi="Times New Roman" w:cs="Times New Roman"/>
          <w:iCs/>
          <w:sz w:val="24"/>
          <w:szCs w:val="24"/>
        </w:rPr>
        <w:t>».</w:t>
      </w:r>
    </w:p>
    <w:p w:rsidR="00D6748B" w:rsidRPr="00D6748B" w:rsidRDefault="00D6748B" w:rsidP="00D6748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D6748B">
        <w:rPr>
          <w:rFonts w:ascii="Times New Roman" w:hAnsi="Times New Roman" w:cs="Times New Roman"/>
          <w:snapToGrid w:val="0"/>
          <w:sz w:val="24"/>
          <w:szCs w:val="24"/>
        </w:rPr>
        <w:t xml:space="preserve">2. Утвердить ведомственную целевую программу внутригородского муниципального образования Санкт-Петербурга муниципального округа СОСНОВАЯ ПОЛЯНА на 2020 год </w:t>
      </w:r>
      <w:r w:rsidRPr="00D6748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«Жилищно-коммунальное хозяйство», </w:t>
      </w:r>
      <w:r w:rsidRPr="00D6748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согласно </w:t>
      </w:r>
      <w:r w:rsidRPr="00D6748B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Приложению №1</w:t>
      </w:r>
      <w:r w:rsidRPr="00D6748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к настоящему Постановлению.</w:t>
      </w:r>
    </w:p>
    <w:p w:rsidR="00D6748B" w:rsidRPr="00D6748B" w:rsidRDefault="00D6748B" w:rsidP="00D6748B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748B">
        <w:rPr>
          <w:rFonts w:ascii="Times New Roman" w:hAnsi="Times New Roman" w:cs="Times New Roman"/>
          <w:snapToGrid w:val="0"/>
          <w:sz w:val="24"/>
          <w:szCs w:val="24"/>
        </w:rPr>
        <w:t>3. Постановление вступает в силу с момента его подписания.</w:t>
      </w:r>
    </w:p>
    <w:p w:rsidR="00D6748B" w:rsidRPr="00D6748B" w:rsidRDefault="00D6748B" w:rsidP="00D67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48B">
        <w:rPr>
          <w:rFonts w:ascii="Times New Roman" w:hAnsi="Times New Roman" w:cs="Times New Roman"/>
          <w:snapToGrid w:val="0"/>
          <w:sz w:val="24"/>
          <w:szCs w:val="24"/>
        </w:rPr>
        <w:t>4.  Контроль исполнения настоящего Постановления оставляю за собой.</w:t>
      </w:r>
    </w:p>
    <w:p w:rsidR="00D6748B" w:rsidRPr="00D6748B" w:rsidRDefault="00D6748B" w:rsidP="00D6748B">
      <w:pPr>
        <w:rPr>
          <w:rFonts w:ascii="Times New Roman" w:hAnsi="Times New Roman" w:cs="Times New Roman"/>
          <w:sz w:val="24"/>
          <w:szCs w:val="24"/>
        </w:rPr>
      </w:pPr>
    </w:p>
    <w:p w:rsidR="00D6748B" w:rsidRPr="00D6748B" w:rsidRDefault="00D6748B" w:rsidP="00D674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748B" w:rsidRPr="00D6748B" w:rsidRDefault="00D6748B" w:rsidP="00D674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48B">
        <w:rPr>
          <w:rFonts w:ascii="Times New Roman" w:hAnsi="Times New Roman" w:cs="Times New Roman"/>
          <w:b/>
          <w:bCs/>
          <w:sz w:val="24"/>
          <w:szCs w:val="24"/>
        </w:rPr>
        <w:t>Врио главы Местной администрации</w:t>
      </w:r>
    </w:p>
    <w:p w:rsidR="00D6748B" w:rsidRPr="00D6748B" w:rsidRDefault="00D6748B" w:rsidP="00D6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8B">
        <w:rPr>
          <w:rFonts w:ascii="Times New Roman" w:hAnsi="Times New Roman" w:cs="Times New Roman"/>
          <w:b/>
          <w:bCs/>
          <w:sz w:val="24"/>
          <w:szCs w:val="24"/>
        </w:rPr>
        <w:t>МО СОСНОВАЯ ПОЛЯНА                                                                                   М.З. Бабаев</w:t>
      </w:r>
      <w:r w:rsidRPr="00D67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4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748B" w:rsidRPr="00D6748B" w:rsidRDefault="00D6748B" w:rsidP="00D674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48B" w:rsidRPr="00D6748B" w:rsidRDefault="00D6748B" w:rsidP="00D674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48B" w:rsidRDefault="00D6748B" w:rsidP="00D6748B">
      <w:pPr>
        <w:rPr>
          <w:rFonts w:ascii="Times New Roman" w:hAnsi="Times New Roman" w:cs="Times New Roman"/>
          <w:sz w:val="24"/>
          <w:szCs w:val="24"/>
        </w:rPr>
      </w:pPr>
    </w:p>
    <w:p w:rsidR="000D70AE" w:rsidRPr="00D6748B" w:rsidRDefault="000D70AE" w:rsidP="00D674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48B" w:rsidRDefault="00D6748B" w:rsidP="00D6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48B" w:rsidRPr="00D6748B" w:rsidRDefault="00D6748B" w:rsidP="00D67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4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6748B" w:rsidRPr="00D6748B" w:rsidRDefault="00D6748B" w:rsidP="00D67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748B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D6748B">
        <w:rPr>
          <w:rFonts w:ascii="Times New Roman" w:hAnsi="Times New Roman" w:cs="Times New Roman"/>
          <w:sz w:val="24"/>
          <w:szCs w:val="24"/>
        </w:rPr>
        <w:t xml:space="preserve"> № 1- 14 от  17.04.2020 г. </w:t>
      </w:r>
    </w:p>
    <w:p w:rsidR="00D6748B" w:rsidRPr="00D6748B" w:rsidRDefault="00D6748B" w:rsidP="00D6748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8B" w:rsidRPr="00D6748B" w:rsidRDefault="00D6748B" w:rsidP="00D6748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748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D6748B" w:rsidRPr="00D6748B" w:rsidRDefault="00D6748B" w:rsidP="00D67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48B">
        <w:rPr>
          <w:rFonts w:ascii="Times New Roman" w:hAnsi="Times New Roman" w:cs="Times New Roman"/>
          <w:sz w:val="24"/>
          <w:szCs w:val="24"/>
        </w:rPr>
        <w:t>Врио главы Местной администрации</w:t>
      </w:r>
    </w:p>
    <w:p w:rsidR="00D6748B" w:rsidRPr="00D6748B" w:rsidRDefault="00D6748B" w:rsidP="00D67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48B">
        <w:rPr>
          <w:rFonts w:ascii="Times New Roman" w:hAnsi="Times New Roman" w:cs="Times New Roman"/>
          <w:sz w:val="24"/>
          <w:szCs w:val="24"/>
        </w:rPr>
        <w:t xml:space="preserve"> МО СОСНОВАЯ ПОЛЯНА</w:t>
      </w:r>
    </w:p>
    <w:p w:rsidR="00D6748B" w:rsidRPr="00D6748B" w:rsidRDefault="00D6748B" w:rsidP="00D67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48B" w:rsidRPr="00D6748B" w:rsidRDefault="00D6748B" w:rsidP="00D6748B">
      <w:pPr>
        <w:pStyle w:val="a5"/>
        <w:spacing w:after="0"/>
        <w:jc w:val="right"/>
        <w:textAlignment w:val="top"/>
        <w:rPr>
          <w:b/>
        </w:rPr>
      </w:pPr>
      <w:r w:rsidRPr="00D6748B">
        <w:t>__________________ М.З. Бабаев</w:t>
      </w:r>
    </w:p>
    <w:p w:rsidR="00D6748B" w:rsidRPr="00D6748B" w:rsidRDefault="00D6748B" w:rsidP="00D6748B">
      <w:pPr>
        <w:pStyle w:val="a5"/>
        <w:jc w:val="center"/>
        <w:textAlignment w:val="top"/>
        <w:rPr>
          <w:b/>
        </w:rPr>
      </w:pPr>
    </w:p>
    <w:p w:rsidR="00D6748B" w:rsidRPr="00D6748B" w:rsidRDefault="00D6748B" w:rsidP="00D6748B">
      <w:pPr>
        <w:pStyle w:val="a5"/>
        <w:jc w:val="center"/>
        <w:textAlignment w:val="top"/>
        <w:rPr>
          <w:b/>
        </w:rPr>
      </w:pPr>
    </w:p>
    <w:p w:rsidR="00D6748B" w:rsidRPr="00D6748B" w:rsidRDefault="00D6748B" w:rsidP="00D6748B">
      <w:pPr>
        <w:pStyle w:val="a5"/>
        <w:jc w:val="center"/>
        <w:textAlignment w:val="top"/>
        <w:rPr>
          <w:b/>
        </w:rPr>
      </w:pPr>
      <w:r w:rsidRPr="00D6748B">
        <w:rPr>
          <w:b/>
        </w:rPr>
        <w:t>ПАСПОРТ</w:t>
      </w:r>
    </w:p>
    <w:p w:rsidR="00D6748B" w:rsidRPr="00D6748B" w:rsidRDefault="00D6748B" w:rsidP="00D6748B">
      <w:pPr>
        <w:pStyle w:val="a5"/>
        <w:jc w:val="center"/>
        <w:textAlignment w:val="top"/>
        <w:rPr>
          <w:b/>
        </w:rPr>
      </w:pPr>
      <w:r w:rsidRPr="00D6748B">
        <w:rPr>
          <w:b/>
        </w:rPr>
        <w:t xml:space="preserve">Ведомственной целевой программы внутригородского муниципального образования Санкт-Петербурга муниципального округа СОСНОВАЯ ПОЛЯНА </w:t>
      </w:r>
      <w:r w:rsidRPr="00D6748B">
        <w:rPr>
          <w:b/>
          <w:iCs/>
        </w:rPr>
        <w:t>на 2020 год</w:t>
      </w:r>
    </w:p>
    <w:p w:rsidR="00D6748B" w:rsidRPr="00D6748B" w:rsidRDefault="00D6748B" w:rsidP="00D6748B">
      <w:pPr>
        <w:pStyle w:val="a5"/>
        <w:jc w:val="center"/>
        <w:textAlignment w:val="top"/>
        <w:rPr>
          <w:b/>
          <w:i/>
          <w:iCs/>
        </w:rPr>
      </w:pPr>
      <w:r w:rsidRPr="00D6748B">
        <w:rPr>
          <w:b/>
          <w:iCs/>
        </w:rPr>
        <w:t>«Жилищно-коммунальное хозяйство»</w:t>
      </w:r>
    </w:p>
    <w:tbl>
      <w:tblPr>
        <w:tblW w:w="0" w:type="auto"/>
        <w:tblCellSpacing w:w="1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7652"/>
      </w:tblGrid>
      <w:tr w:rsidR="00D6748B" w:rsidRPr="00D6748B" w:rsidTr="009C119C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D6748B" w:rsidRPr="00D6748B" w:rsidTr="009C119C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статья 15; Федеральный закон          от 06.10.2003 №131-ФЗ «Об общих принципах организации местного самоуправления в Российской Федерации»; Закон Санкт-Петербурга   от 23.09.2009 №420-79 «Об организации местного самоуправления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Санкт-Петербурге»; постановление Правительства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от 27.06.2017 №537 «Об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2018-2020 годов»; постановление Правительства Санкт-Петербурга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09.11.2016 №961 «О правилах благоустройства территории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и о внесении изменений в некоторые постановления Правительства Санкт-Петербурга»;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Устав внутригородского Муниципального образования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муниципального округа СОСНОВАЯ ПОЛЯНА; Закон Санкт-Петербурга от 28.06.2010 № 396-88 «О зеленых насаждениях в Санкт-Петербурге».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МО СОСНОВАЯ ПОЛЯНА благоприятных, комфортных и эстетичных условий для проживания населения.</w:t>
            </w:r>
          </w:p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</w:t>
            </w:r>
          </w:p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МО СОСНОВАЯ ПОЛЯНА.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внутриквартальной территории муниципального образования, включающее: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- текущий ремонт придомовых территорий и дворовых, включая проезды и въезды, пешеходных дорожки;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- установку ограждений газонов;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установку малых архитектурных форм, уличной мебели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>и хозяйственно-бытового оборудования, необходимого для благоустройства территории муниципального образования (установка скамеек, урн, вазонов и железобетонных полусфер);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- оборудование контейнерных площадок на дворовых территориях;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 муниципального образования (посадка деревьев и кустарников);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детских и спортивных площадок и их содержание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>в части, касающейся ремонта расположенных на них элементов благоустройства;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оформления к праздничным мероприятиям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образования;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-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-  содержание, включая уборку, территорий зеленых насаждений общего пользования местного значения.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средств составляет 86 112,4 </w:t>
            </w:r>
            <w:proofErr w:type="spellStart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программы являются средства бюджета внутригородского муниципального образования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муниципального округа СОСНОВАЯ ПОЛЯНА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соответствующий финансовый год.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- Восстановленные и благоустроенные дворовые территории;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Восстановленные территории внутриквартального озеленения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посадкой декоративного кустарника, устройством зон отдыха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сетью пешеходных дорожек;  </w:t>
            </w:r>
          </w:p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количества  обустроенных</w:t>
            </w:r>
            <w:proofErr w:type="gramEnd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 с новым детским оборудованием;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СОСНОВАЯ ПОЛЯНА осуществляет контроль за исполнением мероприятий ведомственной программы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муниципальных контрактов и договоров, заключаемых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ведомственными программами</w:t>
            </w:r>
          </w:p>
        </w:tc>
      </w:tr>
    </w:tbl>
    <w:p w:rsidR="00D6748B" w:rsidRPr="00D6748B" w:rsidRDefault="00D6748B" w:rsidP="00D6748B">
      <w:pPr>
        <w:pStyle w:val="4"/>
        <w:jc w:val="center"/>
        <w:textAlignment w:val="top"/>
        <w:rPr>
          <w:color w:val="auto"/>
          <w:sz w:val="24"/>
          <w:szCs w:val="24"/>
        </w:rPr>
      </w:pPr>
    </w:p>
    <w:p w:rsidR="00D6748B" w:rsidRPr="00D6748B" w:rsidRDefault="00D6748B" w:rsidP="00D6748B">
      <w:pPr>
        <w:pStyle w:val="4"/>
        <w:jc w:val="center"/>
        <w:textAlignment w:val="top"/>
        <w:rPr>
          <w:i/>
          <w:color w:val="auto"/>
          <w:sz w:val="24"/>
          <w:szCs w:val="24"/>
        </w:rPr>
      </w:pPr>
      <w:r w:rsidRPr="00D6748B">
        <w:rPr>
          <w:color w:val="auto"/>
          <w:sz w:val="24"/>
          <w:szCs w:val="24"/>
        </w:rPr>
        <w:t>«Благоустройство»</w:t>
      </w:r>
    </w:p>
    <w:p w:rsidR="00D6748B" w:rsidRPr="00D6748B" w:rsidRDefault="00D6748B" w:rsidP="00D6748B">
      <w:pPr>
        <w:pStyle w:val="4"/>
        <w:tabs>
          <w:tab w:val="left" w:pos="3763"/>
          <w:tab w:val="center" w:pos="5031"/>
        </w:tabs>
        <w:jc w:val="center"/>
        <w:textAlignment w:val="top"/>
        <w:rPr>
          <w:b w:val="0"/>
          <w:color w:val="auto"/>
          <w:sz w:val="24"/>
          <w:szCs w:val="24"/>
        </w:rPr>
      </w:pPr>
      <w:r w:rsidRPr="00D6748B">
        <w:rPr>
          <w:b w:val="0"/>
          <w:color w:val="auto"/>
          <w:sz w:val="24"/>
          <w:szCs w:val="24"/>
        </w:rPr>
        <w:t>(код подраздела 0503)</w:t>
      </w:r>
    </w:p>
    <w:tbl>
      <w:tblPr>
        <w:tblpPr w:leftFromText="180" w:rightFromText="180" w:vertAnchor="text" w:horzAnchor="margin" w:tblpXSpec="center" w:tblpY="129"/>
        <w:tblW w:w="102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6082"/>
        <w:gridCol w:w="1559"/>
        <w:gridCol w:w="1193"/>
      </w:tblGrid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тыс. </w:t>
            </w: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sz w:val="24"/>
                <w:szCs w:val="24"/>
              </w:rPr>
              <w:t>86 112,4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8B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8B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муниципального образования</w:t>
            </w:r>
          </w:p>
          <w:p w:rsidR="00D6748B" w:rsidRPr="00D6748B" w:rsidRDefault="00D6748B" w:rsidP="009C119C">
            <w:pPr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8B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(939 0503 60000 00131 240)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sz w:val="24"/>
                <w:szCs w:val="24"/>
              </w:rPr>
              <w:t>29 023,5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проезда по адресу: 2-я Комсомольская ул. д. 13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ремонту проезда по </w:t>
            </w:r>
            <w:r w:rsidRPr="00D67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адресу: ул. </w:t>
            </w:r>
            <w:proofErr w:type="spellStart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2 461,2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ремонту проезда по адресу: ул. </w:t>
            </w:r>
            <w:proofErr w:type="spellStart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 д. 12 корп. 3 – д. 14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1 872,7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текущему ремонту пешеходной дорожки по адресу: 2-я </w:t>
            </w:r>
            <w:proofErr w:type="gramStart"/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  ул.</w:t>
            </w:r>
            <w:proofErr w:type="gramEnd"/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7 корп. 2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текущему ремонту проезда по адресу: ул. Пограничника Гарькавого д. 16 корп. 6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территории по адресу: ул. Летчика </w:t>
            </w:r>
            <w:proofErr w:type="spellStart"/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>Пилютова</w:t>
            </w:r>
            <w:proofErr w:type="spellEnd"/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13 – д. 17 – д. 21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4 163,0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территории по адресу: ул. </w:t>
            </w:r>
            <w:proofErr w:type="spellStart"/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Пионерстроя</w:t>
            </w:r>
            <w:proofErr w:type="spellEnd"/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20/157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территории по адресу: ул. </w:t>
            </w:r>
            <w:proofErr w:type="spellStart"/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Пионерстроя</w:t>
            </w:r>
            <w:proofErr w:type="spellEnd"/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6 – д. 10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1 935,9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территории по адресу: ул. Летчика </w:t>
            </w:r>
            <w:proofErr w:type="spellStart"/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>Пилютова</w:t>
            </w:r>
            <w:proofErr w:type="spellEnd"/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34 корп. 1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799,8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территории по адресу: 2-я Комсомольская ул. Д. 25 корп. 2 – д. 23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по адресу: ул. </w:t>
            </w:r>
            <w:proofErr w:type="spellStart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Новобелицкая</w:t>
            </w:r>
            <w:proofErr w:type="spellEnd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 д. 6 корп. 1, д. 6 корп. 2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2 171,1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Дезинфекция детского игрового оборудования, спортивного оборудования и малых архитектурных форм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песочницы, находящиеся на детских площадках территории МО СОСНОВАЯ ПОЛЯНА в соответствии с Адресной программой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Ремонт детского игрового и спортивного оборудования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Демонтаж елок и праздничных украшений на территории МО СОСНОВАЯ ПОЛЯНА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территории, установка новогодних елок на территории МО СОСНОВАЯ ПОЛЯНА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Ремонт покрытий, расположенных на внутриквартальных территориях, в соответствии с Адресной программой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Подготовка ведомостей объемов работ и сметной документации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производством работ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6748B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Закупка и установка скамеек, урн и вазонов на территории МО СОСНОВАЯ ПОЛЯНА в соответствии с Адресной программой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6748B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территории муниципального образования</w:t>
            </w:r>
          </w:p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sz w:val="24"/>
                <w:szCs w:val="24"/>
              </w:rPr>
              <w:t>(939 0503 60000 00151 240)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sz w:val="24"/>
                <w:szCs w:val="24"/>
              </w:rPr>
              <w:t>56 088,9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rHeight w:val="460"/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3 105,0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Дезинфекция усовершенствованных покрытий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ЗНОП МЗ №40-39-30 (сквер б/н южнее д. 5 ул. Летчика </w:t>
            </w:r>
            <w:proofErr w:type="spellStart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Пилютова</w:t>
            </w:r>
            <w:proofErr w:type="spellEnd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22 700,0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ЗНОП МЗ №40-39-27 (сквер б/н между д. 18 </w:t>
            </w:r>
            <w:proofErr w:type="gramStart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по  ул.</w:t>
            </w:r>
            <w:proofErr w:type="gramEnd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D6748B">
              <w:rPr>
                <w:rFonts w:ascii="Times New Roman" w:hAnsi="Times New Roman" w:cs="Times New Roman"/>
                <w:sz w:val="24"/>
                <w:szCs w:val="24"/>
              </w:rPr>
              <w:t xml:space="preserve"> и д. 155 по пр. Ветеранов)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1 356,9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территории ЗНОП МЗ №40-39-29 (сквер б/н между д. 84 корп. 8 и д. 88 корп. 2 по Петергофскому шоссе)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27 000,0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Cs/>
                <w:sz w:val="24"/>
                <w:szCs w:val="24"/>
              </w:rPr>
              <w:t>Снос и омолаживающая обрезка деревьев и кустарников на территориях ЗНОП МЗ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6748B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находящиеся на территории МО СОСНОВАЯ ПОЛЯНА в соответствии с Адресной программой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B" w:rsidRPr="00D6748B" w:rsidTr="009C119C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Оплата восстановительной стоимости зеленых насаждений (939 0503 60000 00151 850)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8B">
              <w:rPr>
                <w:rFonts w:ascii="Times New Roman" w:hAnsi="Times New Roman" w:cs="Times New Roman"/>
                <w:b/>
                <w:sz w:val="24"/>
                <w:szCs w:val="24"/>
              </w:rPr>
              <w:t>1 000,0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6748B" w:rsidRPr="00D6748B" w:rsidRDefault="00D6748B" w:rsidP="009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48B" w:rsidRPr="00D6748B" w:rsidRDefault="00D6748B" w:rsidP="00D6748B">
      <w:pPr>
        <w:pStyle w:val="4"/>
        <w:ind w:firstLine="708"/>
        <w:textAlignment w:val="top"/>
        <w:rPr>
          <w:b w:val="0"/>
          <w:i/>
          <w:color w:val="auto"/>
          <w:sz w:val="24"/>
          <w:szCs w:val="24"/>
        </w:rPr>
      </w:pPr>
    </w:p>
    <w:p w:rsidR="00D6748B" w:rsidRPr="00D6748B" w:rsidRDefault="00D6748B" w:rsidP="00D6748B">
      <w:pPr>
        <w:pStyle w:val="a5"/>
        <w:ind w:firstLine="708"/>
        <w:textAlignment w:val="top"/>
        <w:rPr>
          <w:color w:val="000000"/>
        </w:rPr>
      </w:pPr>
      <w:r w:rsidRPr="00D6748B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</w:t>
      </w:r>
      <w:r w:rsidRPr="00D6748B">
        <w:rPr>
          <w:color w:val="000000"/>
        </w:rPr>
        <w:br/>
        <w:t xml:space="preserve">и </w:t>
      </w:r>
      <w:proofErr w:type="spellStart"/>
      <w:r w:rsidRPr="00D6748B">
        <w:rPr>
          <w:color w:val="000000"/>
        </w:rPr>
        <w:t>внутридворовой</w:t>
      </w:r>
      <w:proofErr w:type="spellEnd"/>
      <w:r w:rsidRPr="00D6748B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D6748B" w:rsidRPr="00D6748B" w:rsidRDefault="00D6748B" w:rsidP="00D6748B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6748B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D6748B" w:rsidRPr="00D6748B" w:rsidRDefault="00D6748B" w:rsidP="00D6748B">
      <w:pPr>
        <w:pStyle w:val="a5"/>
        <w:spacing w:before="0" w:after="0"/>
        <w:ind w:firstLine="708"/>
        <w:textAlignment w:val="top"/>
        <w:rPr>
          <w:color w:val="000000"/>
        </w:rPr>
      </w:pPr>
      <w:r w:rsidRPr="00D6748B">
        <w:rPr>
          <w:color w:val="000000"/>
        </w:rPr>
        <w:t xml:space="preserve">Экономическая эффективность программы и ее мероприятий не определяется, </w:t>
      </w:r>
      <w:r w:rsidRPr="00D6748B">
        <w:rPr>
          <w:color w:val="000000"/>
        </w:rPr>
        <w:br/>
        <w:t>так как в результате реализации программы не заявлено снижение расходов или увеличение доходов бюджета МО СОСНОВАЯ ПОЛЯНА, получение экономического эффекта не планируется.</w:t>
      </w:r>
    </w:p>
    <w:p w:rsidR="00D6748B" w:rsidRPr="00D6748B" w:rsidRDefault="00D6748B" w:rsidP="00D6748B">
      <w:pPr>
        <w:pStyle w:val="a5"/>
        <w:spacing w:before="0" w:after="0"/>
        <w:ind w:firstLine="708"/>
        <w:textAlignment w:val="top"/>
        <w:rPr>
          <w:color w:val="000000"/>
        </w:rPr>
      </w:pPr>
    </w:p>
    <w:p w:rsidR="00D6748B" w:rsidRPr="00D6748B" w:rsidRDefault="00D6748B" w:rsidP="00D6748B">
      <w:pPr>
        <w:pStyle w:val="4"/>
        <w:numPr>
          <w:ilvl w:val="2"/>
          <w:numId w:val="1"/>
        </w:numPr>
        <w:jc w:val="center"/>
        <w:textAlignment w:val="top"/>
        <w:rPr>
          <w:color w:val="auto"/>
          <w:sz w:val="24"/>
          <w:szCs w:val="24"/>
        </w:rPr>
      </w:pPr>
      <w:r w:rsidRPr="00D6748B">
        <w:rPr>
          <w:color w:val="auto"/>
          <w:sz w:val="24"/>
          <w:szCs w:val="24"/>
        </w:rPr>
        <w:t xml:space="preserve">Расчет затрат на мероприятия </w:t>
      </w:r>
      <w:proofErr w:type="gramStart"/>
      <w:r w:rsidRPr="00D6748B">
        <w:rPr>
          <w:color w:val="auto"/>
          <w:sz w:val="24"/>
          <w:szCs w:val="24"/>
        </w:rPr>
        <w:t>ведомственной  программы</w:t>
      </w:r>
      <w:proofErr w:type="gramEnd"/>
    </w:p>
    <w:p w:rsidR="00D6748B" w:rsidRPr="00D6748B" w:rsidRDefault="00D6748B" w:rsidP="00D6748B">
      <w:pPr>
        <w:pStyle w:val="4"/>
        <w:ind w:firstLine="708"/>
        <w:jc w:val="both"/>
        <w:textAlignment w:val="top"/>
        <w:rPr>
          <w:b w:val="0"/>
          <w:color w:val="auto"/>
          <w:sz w:val="24"/>
          <w:szCs w:val="24"/>
        </w:rPr>
      </w:pPr>
      <w:r w:rsidRPr="00D6748B">
        <w:rPr>
          <w:b w:val="0"/>
          <w:color w:val="auto"/>
          <w:sz w:val="24"/>
          <w:szCs w:val="24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Порядка организации деятельности исполнительных органов государственной власти Санкт-Петербурга при определении стоимости строительства, реконструкции и капитального ремонта объектов городского хозяйства </w:t>
      </w:r>
      <w:r w:rsidRPr="00D6748B">
        <w:rPr>
          <w:b w:val="0"/>
          <w:color w:val="auto"/>
          <w:sz w:val="24"/>
          <w:szCs w:val="24"/>
        </w:rPr>
        <w:br/>
        <w:t>за счет средств бюджета Санкт-Петербурга (далее - Порядок), утвержденного данным распоряжением.</w:t>
      </w:r>
    </w:p>
    <w:p w:rsidR="00D6748B" w:rsidRPr="00D6748B" w:rsidRDefault="00D6748B" w:rsidP="00D6748B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6748B">
        <w:rPr>
          <w:b w:val="0"/>
          <w:color w:val="auto"/>
          <w:sz w:val="24"/>
          <w:szCs w:val="24"/>
        </w:rPr>
        <w:t xml:space="preserve">В целях единого подхода к вопросам ценообразования в строительстве на территории Санкт-Петербурга Комитетом экономического развития, промышленной политике </w:t>
      </w:r>
      <w:r w:rsidRPr="00D6748B">
        <w:rPr>
          <w:b w:val="0"/>
          <w:color w:val="auto"/>
          <w:sz w:val="24"/>
          <w:szCs w:val="24"/>
        </w:rPr>
        <w:br/>
        <w:t>и торговли (</w:t>
      </w:r>
      <w:proofErr w:type="spellStart"/>
      <w:r w:rsidRPr="00D6748B">
        <w:rPr>
          <w:b w:val="0"/>
          <w:color w:val="auto"/>
          <w:sz w:val="24"/>
          <w:szCs w:val="24"/>
        </w:rPr>
        <w:t>КЭРППиТ</w:t>
      </w:r>
      <w:proofErr w:type="spellEnd"/>
      <w:r w:rsidRPr="00D6748B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D6748B" w:rsidRPr="00D6748B" w:rsidRDefault="00D6748B" w:rsidP="00D6748B">
      <w:pPr>
        <w:pStyle w:val="4"/>
        <w:spacing w:line="240" w:lineRule="atLeast"/>
        <w:textAlignment w:val="top"/>
        <w:rPr>
          <w:b w:val="0"/>
          <w:color w:val="000000"/>
          <w:sz w:val="24"/>
          <w:szCs w:val="24"/>
        </w:rPr>
      </w:pPr>
      <w:r w:rsidRPr="00D6748B">
        <w:rPr>
          <w:b w:val="0"/>
          <w:color w:val="000000"/>
          <w:sz w:val="24"/>
          <w:szCs w:val="24"/>
        </w:rPr>
        <w:t>- сметно-нормативной базы "</w:t>
      </w:r>
      <w:proofErr w:type="spellStart"/>
      <w:r w:rsidRPr="00D6748B">
        <w:rPr>
          <w:b w:val="0"/>
          <w:color w:val="000000"/>
          <w:sz w:val="24"/>
          <w:szCs w:val="24"/>
        </w:rPr>
        <w:t>ГосЭталон</w:t>
      </w:r>
      <w:proofErr w:type="spellEnd"/>
      <w:r w:rsidRPr="00D6748B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D6748B" w:rsidRPr="00D6748B" w:rsidRDefault="00D6748B" w:rsidP="00D6748B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6748B">
        <w:rPr>
          <w:b w:val="0"/>
          <w:color w:val="000000"/>
          <w:sz w:val="24"/>
          <w:szCs w:val="24"/>
        </w:rPr>
        <w:lastRenderedPageBreak/>
        <w:t xml:space="preserve">- индексов пересчета сметной стоимости строительства разрабатываемыми </w:t>
      </w:r>
      <w:r w:rsidRPr="00D6748B">
        <w:rPr>
          <w:b w:val="0"/>
          <w:color w:val="000000"/>
          <w:sz w:val="24"/>
          <w:szCs w:val="24"/>
        </w:rPr>
        <w:br/>
        <w:t xml:space="preserve">СПБ ГУ </w:t>
      </w:r>
      <w:r w:rsidRPr="00D6748B">
        <w:rPr>
          <w:b w:val="0"/>
          <w:color w:val="auto"/>
          <w:sz w:val="24"/>
          <w:szCs w:val="24"/>
        </w:rPr>
        <w:t xml:space="preserve">"Центр мониторинга и экспертизы цен" и утвержденными </w:t>
      </w:r>
      <w:proofErr w:type="spellStart"/>
      <w:r w:rsidRPr="00D6748B">
        <w:rPr>
          <w:b w:val="0"/>
          <w:color w:val="auto"/>
          <w:sz w:val="24"/>
          <w:szCs w:val="24"/>
        </w:rPr>
        <w:t>КЭРППиТ</w:t>
      </w:r>
      <w:proofErr w:type="spellEnd"/>
      <w:r w:rsidRPr="00D6748B">
        <w:rPr>
          <w:b w:val="0"/>
          <w:color w:val="auto"/>
          <w:sz w:val="24"/>
          <w:szCs w:val="24"/>
        </w:rPr>
        <w:t>. Индексы публикуются в ежемесячном журнале "Вестник ценообразования в Санкт-Петербурге", выпускаемом СПБ ГУ "Центр мониторинга и экспертизы цен";</w:t>
      </w:r>
    </w:p>
    <w:p w:rsidR="00D6748B" w:rsidRPr="00D6748B" w:rsidRDefault="00D6748B" w:rsidP="00D6748B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6748B">
        <w:rPr>
          <w:b w:val="0"/>
          <w:color w:val="auto"/>
          <w:sz w:val="24"/>
          <w:szCs w:val="24"/>
        </w:rPr>
        <w:t xml:space="preserve">-  ежемесячного Сборника средних сметных цен на основные материалы, изделия </w:t>
      </w:r>
      <w:r w:rsidRPr="00D6748B">
        <w:rPr>
          <w:b w:val="0"/>
          <w:color w:val="auto"/>
          <w:sz w:val="24"/>
          <w:szCs w:val="24"/>
        </w:rPr>
        <w:br/>
        <w:t xml:space="preserve">и конструкции, применяемые в строительстве Санкт-Петербург (СССЦ), издаваемого </w:t>
      </w:r>
      <w:r w:rsidRPr="00D6748B">
        <w:rPr>
          <w:b w:val="0"/>
          <w:color w:val="auto"/>
          <w:sz w:val="24"/>
          <w:szCs w:val="24"/>
        </w:rPr>
        <w:br/>
        <w:t>СПБ ГУ "Центр мониторинга и экспертизы цен";</w:t>
      </w:r>
    </w:p>
    <w:p w:rsidR="00D6748B" w:rsidRPr="00D6748B" w:rsidRDefault="00D6748B" w:rsidP="00D6748B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6748B">
        <w:rPr>
          <w:b w:val="0"/>
          <w:color w:val="auto"/>
          <w:sz w:val="24"/>
          <w:szCs w:val="24"/>
        </w:rPr>
        <w:t xml:space="preserve">- методических указаний по определению сметной прибыли в строительстве </w:t>
      </w:r>
      <w:r w:rsidRPr="00D6748B">
        <w:rPr>
          <w:b w:val="0"/>
          <w:color w:val="auto"/>
          <w:sz w:val="24"/>
          <w:szCs w:val="24"/>
        </w:rPr>
        <w:br/>
        <w:t xml:space="preserve">(МДС 81-25.20012). </w:t>
      </w:r>
    </w:p>
    <w:p w:rsidR="00D6748B" w:rsidRPr="00D6748B" w:rsidRDefault="00D6748B" w:rsidP="00D6748B">
      <w:pPr>
        <w:pStyle w:val="a5"/>
        <w:spacing w:before="0" w:after="0"/>
        <w:ind w:firstLine="708"/>
        <w:textAlignment w:val="top"/>
        <w:rPr>
          <w:color w:val="000000"/>
        </w:rPr>
      </w:pPr>
      <w:r w:rsidRPr="00D6748B">
        <w:rPr>
          <w:color w:val="000000"/>
        </w:rPr>
        <w:t xml:space="preserve">Определение начальной (максимальной) цены контракта, цены контракта заключаемого с единственным поставщиком (подрядчиком) определяется </w:t>
      </w:r>
      <w:r w:rsidRPr="00D6748B">
        <w:rPr>
          <w:color w:val="000000"/>
        </w:rPr>
        <w:br/>
        <w:t>и обосновывается в соответствии с Федеральным законом Российской Федерации от 05.04.2013 г.№44 –ФЗ «О контрактной системе в сфере закупок товаров, работ, услуг для обеспечения государственных и муниципальных нужд».</w:t>
      </w:r>
    </w:p>
    <w:p w:rsidR="00D6748B" w:rsidRPr="00D6748B" w:rsidRDefault="00D6748B" w:rsidP="00D6748B">
      <w:pPr>
        <w:pStyle w:val="a5"/>
        <w:spacing w:before="0" w:after="0"/>
        <w:ind w:firstLine="708"/>
        <w:textAlignment w:val="top"/>
        <w:rPr>
          <w:color w:val="000000"/>
        </w:rPr>
      </w:pPr>
    </w:p>
    <w:p w:rsidR="00D6748B" w:rsidRPr="00D6748B" w:rsidRDefault="00D6748B" w:rsidP="00D6748B">
      <w:pPr>
        <w:pStyle w:val="4"/>
        <w:ind w:left="1800"/>
        <w:jc w:val="center"/>
        <w:textAlignment w:val="top"/>
        <w:rPr>
          <w:color w:val="auto"/>
          <w:sz w:val="24"/>
          <w:szCs w:val="24"/>
        </w:rPr>
      </w:pPr>
      <w:r w:rsidRPr="00D6748B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D6748B" w:rsidRPr="00D6748B" w:rsidRDefault="00D6748B" w:rsidP="00D6748B">
      <w:pPr>
        <w:pStyle w:val="a5"/>
        <w:spacing w:before="0" w:after="0"/>
        <w:textAlignment w:val="top"/>
        <w:rPr>
          <w:color w:val="000000"/>
        </w:rPr>
      </w:pPr>
      <w:r w:rsidRPr="00D6748B">
        <w:rPr>
          <w:color w:val="000000"/>
        </w:rPr>
        <w:t>6.1. В ходе реализации программы ожидаются следующие результаты:</w:t>
      </w:r>
    </w:p>
    <w:p w:rsidR="00D6748B" w:rsidRPr="00D6748B" w:rsidRDefault="00D6748B" w:rsidP="00D6748B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 xml:space="preserve">текущий ремонт </w:t>
      </w:r>
      <w:r w:rsidRPr="00D6748B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придомовых территорий и дворовых территорий, включая проезды </w:t>
      </w:r>
      <w:r w:rsidRPr="00D6748B">
        <w:rPr>
          <w:rStyle w:val="a6"/>
          <w:rFonts w:ascii="Times New Roman" w:hAnsi="Times New Roman" w:cs="Times New Roman"/>
          <w:bCs/>
          <w:sz w:val="24"/>
          <w:szCs w:val="24"/>
        </w:rPr>
        <w:br/>
        <w:t>и въезды</w:t>
      </w:r>
      <w:r w:rsidRPr="00D6748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D6748B" w:rsidRPr="00D6748B" w:rsidRDefault="00D6748B" w:rsidP="00D674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устройство пешеходных дорожек;</w:t>
      </w:r>
    </w:p>
    <w:p w:rsidR="00D6748B" w:rsidRPr="00D6748B" w:rsidRDefault="00D6748B" w:rsidP="00D674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устройство искусственного покрытия на детских площадках;</w:t>
      </w:r>
    </w:p>
    <w:p w:rsidR="00D6748B" w:rsidRPr="00D6748B" w:rsidRDefault="00D6748B" w:rsidP="00D6748B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посадка зеленых насаждений на территории муниципального образования;</w:t>
      </w:r>
    </w:p>
    <w:p w:rsidR="00D6748B" w:rsidRPr="00D6748B" w:rsidRDefault="00D6748B" w:rsidP="00D6748B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снос и омолаживающая обрезка зеленых насаждений на территории зеленых насаждений общего пользования местного значения;</w:t>
      </w:r>
    </w:p>
    <w:p w:rsidR="00D6748B" w:rsidRPr="00D6748B" w:rsidRDefault="00D6748B" w:rsidP="00D6748B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посадка цветов в вазоны;</w:t>
      </w:r>
    </w:p>
    <w:p w:rsidR="00D6748B" w:rsidRPr="00D6748B" w:rsidRDefault="00D6748B" w:rsidP="00D6748B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установка газонного ограждения;</w:t>
      </w:r>
    </w:p>
    <w:p w:rsidR="00D6748B" w:rsidRPr="00D6748B" w:rsidRDefault="00D6748B" w:rsidP="00D6748B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установка малых архитектурных форм (скамейки, вазоны, полусферы, урны и т.д.);</w:t>
      </w:r>
    </w:p>
    <w:p w:rsidR="00D6748B" w:rsidRPr="00D6748B" w:rsidRDefault="00D6748B" w:rsidP="00D6748B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создание новых детских площадок на территориях, предусмотренных первоначальным планом внутриквартальной застройки;</w:t>
      </w:r>
    </w:p>
    <w:p w:rsidR="00D6748B" w:rsidRPr="00D6748B" w:rsidRDefault="00D6748B" w:rsidP="00D6748B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установка игрового оборудования на детских площадках;</w:t>
      </w:r>
    </w:p>
    <w:p w:rsidR="00D6748B" w:rsidRPr="00D6748B" w:rsidRDefault="00D6748B" w:rsidP="00D6748B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оборудование контейнерных площадок на дворовых территориях;</w:t>
      </w:r>
    </w:p>
    <w:p w:rsidR="00D6748B" w:rsidRPr="00D6748B" w:rsidRDefault="00D6748B" w:rsidP="00D6748B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6748B">
        <w:rPr>
          <w:rFonts w:ascii="Times New Roman" w:hAnsi="Times New Roman" w:cs="Times New Roman"/>
          <w:color w:val="000000"/>
          <w:sz w:val="24"/>
          <w:szCs w:val="24"/>
        </w:rPr>
        <w:t>выполнение оформления к праздничным мероприятиям на территории муниципального образования.</w:t>
      </w:r>
    </w:p>
    <w:p w:rsidR="00D6748B" w:rsidRPr="00D6748B" w:rsidRDefault="00D6748B" w:rsidP="00D6748B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6748B">
        <w:rPr>
          <w:color w:val="auto"/>
          <w:sz w:val="24"/>
          <w:szCs w:val="24"/>
        </w:rPr>
        <w:t>7. Механизм реализации ведомственной программы</w:t>
      </w:r>
    </w:p>
    <w:p w:rsidR="00D6748B" w:rsidRPr="00D6748B" w:rsidRDefault="00D6748B" w:rsidP="00D6748B">
      <w:pPr>
        <w:pStyle w:val="a5"/>
        <w:textAlignment w:val="top"/>
        <w:rPr>
          <w:color w:val="000000"/>
        </w:rPr>
      </w:pPr>
      <w:r w:rsidRPr="00D6748B">
        <w:rPr>
          <w:color w:val="000000"/>
        </w:rPr>
        <w:t xml:space="preserve"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</w:t>
      </w:r>
      <w:r w:rsidRPr="00D6748B">
        <w:rPr>
          <w:color w:val="000000"/>
        </w:rPr>
        <w:br/>
        <w:t>на текущий финансовый год.</w:t>
      </w:r>
    </w:p>
    <w:p w:rsidR="00D6748B" w:rsidRPr="00D6748B" w:rsidRDefault="00D6748B" w:rsidP="00D6748B">
      <w:pPr>
        <w:pStyle w:val="a5"/>
        <w:textAlignment w:val="top"/>
        <w:rPr>
          <w:color w:val="000000"/>
        </w:rPr>
      </w:pPr>
      <w:r w:rsidRPr="00D6748B">
        <w:rPr>
          <w:color w:val="000000"/>
        </w:rPr>
        <w:t xml:space="preserve"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</w:t>
      </w:r>
      <w:proofErr w:type="gramStart"/>
      <w:r w:rsidRPr="00D6748B">
        <w:rPr>
          <w:color w:val="000000"/>
        </w:rPr>
        <w:t>финансировании  программы</w:t>
      </w:r>
      <w:proofErr w:type="gramEnd"/>
      <w:r w:rsidRPr="00D6748B">
        <w:rPr>
          <w:color w:val="000000"/>
        </w:rPr>
        <w:t xml:space="preserve"> за отчетный период в суммарном и процентном выражении.</w:t>
      </w:r>
    </w:p>
    <w:p w:rsidR="00D6748B" w:rsidRPr="00D6748B" w:rsidRDefault="00D6748B" w:rsidP="00D6748B">
      <w:pPr>
        <w:pStyle w:val="a5"/>
        <w:textAlignment w:val="top"/>
        <w:rPr>
          <w:color w:val="000000"/>
        </w:rPr>
      </w:pPr>
      <w:r w:rsidRPr="00D6748B">
        <w:rPr>
          <w:color w:val="000000"/>
        </w:rPr>
        <w:t xml:space="preserve">Текстовый вариант содержит информацию о выполнении ведомственной программы </w:t>
      </w:r>
      <w:r w:rsidRPr="00D6748B">
        <w:rPr>
          <w:color w:val="000000"/>
        </w:rPr>
        <w:br/>
        <w:t xml:space="preserve">с указанием мероприятий (с разбивкой по видам и адресам проведения работ </w:t>
      </w:r>
      <w:r w:rsidRPr="00D6748B">
        <w:rPr>
          <w:color w:val="000000"/>
        </w:rPr>
        <w:br/>
        <w:t xml:space="preserve">и мероприятий). Годовой отчет о реализации ведомственной программы готовится Местной администрацией МО СОСНОВАЯ ПОЛЯНА и представляется </w:t>
      </w:r>
      <w:r w:rsidRPr="00D6748B">
        <w:rPr>
          <w:color w:val="000000"/>
        </w:rPr>
        <w:br/>
        <w:t>в Муниципальный совет МО СОСНОВАЯ ПОЛЯНА.</w:t>
      </w:r>
    </w:p>
    <w:p w:rsidR="00D6748B" w:rsidRPr="00D6748B" w:rsidRDefault="00D6748B" w:rsidP="00D6748B">
      <w:pPr>
        <w:pStyle w:val="a5"/>
        <w:textAlignment w:val="top"/>
        <w:rPr>
          <w:color w:val="000000"/>
        </w:rPr>
      </w:pPr>
    </w:p>
    <w:p w:rsidR="00D6748B" w:rsidRPr="00D6748B" w:rsidRDefault="00D6748B" w:rsidP="00D6748B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6748B">
        <w:rPr>
          <w:color w:val="auto"/>
          <w:sz w:val="24"/>
          <w:szCs w:val="24"/>
        </w:rPr>
        <w:lastRenderedPageBreak/>
        <w:t>8. Наименование заказчика ведомственной программы</w:t>
      </w:r>
    </w:p>
    <w:p w:rsidR="00D6748B" w:rsidRPr="00D6748B" w:rsidRDefault="00D6748B" w:rsidP="00D6748B">
      <w:pPr>
        <w:pStyle w:val="a5"/>
        <w:textAlignment w:val="top"/>
        <w:rPr>
          <w:color w:val="000000"/>
        </w:rPr>
      </w:pPr>
      <w:r w:rsidRPr="00D6748B">
        <w:rPr>
          <w:color w:val="000000"/>
        </w:rPr>
        <w:t xml:space="preserve">8.1. Местная администрация внутригородского муниципального образования </w:t>
      </w:r>
      <w:r w:rsidRPr="00D6748B">
        <w:rPr>
          <w:color w:val="000000"/>
        </w:rPr>
        <w:br/>
        <w:t>Санкт-Петербурга муниципального округа СОСНОВАЯ ПОЛЯНА.</w:t>
      </w:r>
    </w:p>
    <w:p w:rsidR="00D6748B" w:rsidRPr="00D6748B" w:rsidRDefault="00D6748B" w:rsidP="00D6748B">
      <w:pPr>
        <w:pStyle w:val="a5"/>
        <w:textAlignment w:val="top"/>
        <w:rPr>
          <w:color w:val="000000"/>
        </w:rPr>
      </w:pPr>
    </w:p>
    <w:p w:rsidR="00D6748B" w:rsidRPr="00D6748B" w:rsidRDefault="00D6748B" w:rsidP="00D6748B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6748B">
        <w:rPr>
          <w:color w:val="auto"/>
          <w:sz w:val="24"/>
          <w:szCs w:val="24"/>
        </w:rPr>
        <w:t xml:space="preserve">9. Наименование органа (органов) местного самоуправления, осуществляющего </w:t>
      </w:r>
      <w:r w:rsidRPr="00D6748B">
        <w:rPr>
          <w:color w:val="auto"/>
          <w:sz w:val="24"/>
          <w:szCs w:val="24"/>
        </w:rPr>
        <w:br/>
        <w:t>(их) контроль за реализацией программы.</w:t>
      </w:r>
    </w:p>
    <w:p w:rsidR="00D6748B" w:rsidRPr="00D6748B" w:rsidRDefault="00D6748B" w:rsidP="00D6748B">
      <w:pPr>
        <w:pStyle w:val="a5"/>
        <w:textAlignment w:val="top"/>
        <w:rPr>
          <w:color w:val="000000"/>
        </w:rPr>
      </w:pPr>
      <w:r w:rsidRPr="00D6748B">
        <w:rPr>
          <w:color w:val="000000"/>
        </w:rPr>
        <w:t xml:space="preserve">9.1. Местная администрация МО СОСНОВАЯ ПОЛЯНА осуществляет контроль </w:t>
      </w:r>
      <w:r w:rsidRPr="00D6748B">
        <w:rPr>
          <w:color w:val="000000"/>
        </w:rPr>
        <w:br/>
        <w:t>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D6748B" w:rsidRPr="00D6748B" w:rsidRDefault="00D6748B" w:rsidP="00D6748B">
      <w:pPr>
        <w:pStyle w:val="a5"/>
        <w:textAlignment w:val="top"/>
        <w:rPr>
          <w:color w:val="000000"/>
        </w:rPr>
      </w:pPr>
    </w:p>
    <w:p w:rsidR="00D6748B" w:rsidRPr="00D6748B" w:rsidRDefault="00D6748B" w:rsidP="00D6748B">
      <w:pPr>
        <w:pStyle w:val="a5"/>
        <w:spacing w:before="0" w:after="0"/>
        <w:textAlignment w:val="top"/>
        <w:rPr>
          <w:b/>
          <w:color w:val="000000"/>
        </w:rPr>
      </w:pPr>
      <w:r w:rsidRPr="00D6748B">
        <w:rPr>
          <w:b/>
          <w:color w:val="000000"/>
        </w:rPr>
        <w:t>Врио руководителя отдела благоустройства</w:t>
      </w:r>
    </w:p>
    <w:p w:rsidR="00D6748B" w:rsidRPr="00D6748B" w:rsidRDefault="00D6748B" w:rsidP="00D6748B">
      <w:pPr>
        <w:pStyle w:val="a5"/>
        <w:spacing w:before="0" w:after="0"/>
        <w:textAlignment w:val="top"/>
        <w:rPr>
          <w:b/>
          <w:color w:val="000000"/>
        </w:rPr>
      </w:pPr>
      <w:r w:rsidRPr="00D6748B">
        <w:rPr>
          <w:b/>
          <w:color w:val="000000"/>
        </w:rPr>
        <w:t xml:space="preserve">Местной администрации МО СОСНОВАЯ ПОЛЯНА                                             С.В. </w:t>
      </w:r>
      <w:proofErr w:type="spellStart"/>
      <w:r w:rsidRPr="00D6748B">
        <w:rPr>
          <w:b/>
          <w:color w:val="000000"/>
        </w:rPr>
        <w:t>Мурова</w:t>
      </w:r>
      <w:proofErr w:type="spellEnd"/>
    </w:p>
    <w:p w:rsidR="00531289" w:rsidRPr="00D6748B" w:rsidRDefault="00531289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1289" w:rsidRPr="00D6748B" w:rsidSect="00D674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D5668"/>
    <w:multiLevelType w:val="multilevel"/>
    <w:tmpl w:val="216A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40E30"/>
    <w:multiLevelType w:val="multilevel"/>
    <w:tmpl w:val="FB76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D1"/>
    <w:rsid w:val="000D29D1"/>
    <w:rsid w:val="000D70AE"/>
    <w:rsid w:val="00191E05"/>
    <w:rsid w:val="001E0880"/>
    <w:rsid w:val="002515DB"/>
    <w:rsid w:val="00284F72"/>
    <w:rsid w:val="004B1A47"/>
    <w:rsid w:val="00531289"/>
    <w:rsid w:val="00695795"/>
    <w:rsid w:val="00792834"/>
    <w:rsid w:val="00862CB2"/>
    <w:rsid w:val="00A0738C"/>
    <w:rsid w:val="00B4577C"/>
    <w:rsid w:val="00BE1D18"/>
    <w:rsid w:val="00D6748B"/>
    <w:rsid w:val="00E343B3"/>
    <w:rsid w:val="00E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AB70"/>
  <w15:docId w15:val="{DC33852D-F796-43D2-8B9B-6A40438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</w:style>
  <w:style w:type="paragraph" w:styleId="4">
    <w:name w:val="heading 4"/>
    <w:basedOn w:val="a"/>
    <w:link w:val="40"/>
    <w:qFormat/>
    <w:rsid w:val="00D6748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4B9B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6748B"/>
    <w:rPr>
      <w:rFonts w:ascii="Times New Roman" w:eastAsia="Times New Roman" w:hAnsi="Times New Roman" w:cs="Times New Roman"/>
      <w:b/>
      <w:bCs/>
      <w:color w:val="004B9B"/>
      <w:sz w:val="18"/>
      <w:szCs w:val="18"/>
    </w:rPr>
  </w:style>
  <w:style w:type="paragraph" w:styleId="a5">
    <w:name w:val="Normal (Web)"/>
    <w:basedOn w:val="a"/>
    <w:rsid w:val="00D6748B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6748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2019-07-29T09:52:00Z</cp:lastPrinted>
  <dcterms:created xsi:type="dcterms:W3CDTF">2019-06-28T10:58:00Z</dcterms:created>
  <dcterms:modified xsi:type="dcterms:W3CDTF">2020-05-15T13:04:00Z</dcterms:modified>
</cp:coreProperties>
</file>