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B1" w:rsidRPr="00B011E7" w:rsidRDefault="007341AE" w:rsidP="00CA747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8.6pt">
            <v:imagedata r:id="rId5" o:title=""/>
          </v:shape>
        </w:pict>
      </w:r>
    </w:p>
    <w:p w:rsidR="00D110B1" w:rsidRPr="00B011E7" w:rsidRDefault="00D110B1" w:rsidP="00CA7474">
      <w:pPr>
        <w:pBdr>
          <w:bottom w:val="single" w:sz="12" w:space="1" w:color="auto"/>
        </w:pBdr>
        <w:jc w:val="center"/>
      </w:pPr>
      <w:r w:rsidRPr="00B011E7">
        <w:t>ВНУТРИГОРОДСКОЕ МУНИЦИПАЛЬНОЕ ОБРАЗОВАНИЕ САНКТ-ПЕТЕРБУРГА МУНИЦИПАЛЬНОГО ОКРУГА СОСНОВАЯ ПОЛЯНА</w:t>
      </w:r>
    </w:p>
    <w:p w:rsidR="00D110B1" w:rsidRPr="00B011E7" w:rsidRDefault="00D110B1" w:rsidP="00CA7474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D110B1" w:rsidRPr="00B011E7" w:rsidRDefault="00D110B1" w:rsidP="00CA7474">
      <w:pPr>
        <w:jc w:val="center"/>
      </w:pPr>
    </w:p>
    <w:p w:rsidR="00D110B1" w:rsidRDefault="00D110B1" w:rsidP="00CA7474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D110B1" w:rsidRPr="00B011E7" w:rsidRDefault="00D110B1" w:rsidP="00CA7474">
      <w:pPr>
        <w:jc w:val="center"/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D110B1" w:rsidRPr="00B011E7">
        <w:tc>
          <w:tcPr>
            <w:tcW w:w="1667" w:type="pct"/>
          </w:tcPr>
          <w:p w:rsidR="00D110B1" w:rsidRPr="00B011E7" w:rsidRDefault="007341AE" w:rsidP="00677DB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A63A90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="00A63A90">
              <w:rPr>
                <w:b/>
                <w:bCs/>
              </w:rPr>
              <w:t>.2020</w:t>
            </w:r>
          </w:p>
        </w:tc>
        <w:tc>
          <w:tcPr>
            <w:tcW w:w="1667" w:type="pct"/>
          </w:tcPr>
          <w:p w:rsidR="00D110B1" w:rsidRPr="00B011E7" w:rsidRDefault="00D110B1" w:rsidP="009F5DF7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Санкт-Петербург</w:t>
            </w:r>
          </w:p>
        </w:tc>
        <w:tc>
          <w:tcPr>
            <w:tcW w:w="1666" w:type="pct"/>
          </w:tcPr>
          <w:p w:rsidR="00D110B1" w:rsidRPr="00B011E7" w:rsidRDefault="00A63A90" w:rsidP="004E5D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№1-</w:t>
            </w:r>
            <w:r w:rsidR="007341AE">
              <w:rPr>
                <w:b/>
                <w:bCs/>
              </w:rPr>
              <w:t>35</w:t>
            </w:r>
          </w:p>
        </w:tc>
      </w:tr>
    </w:tbl>
    <w:p w:rsidR="00D110B1" w:rsidRDefault="00D110B1" w:rsidP="008569A0">
      <w:pPr>
        <w:rPr>
          <w:sz w:val="28"/>
          <w:szCs w:val="28"/>
        </w:rPr>
      </w:pPr>
    </w:p>
    <w:p w:rsidR="00D110B1" w:rsidRDefault="00D110B1" w:rsidP="008569A0">
      <w:pPr>
        <w:rPr>
          <w:sz w:val="28"/>
          <w:szCs w:val="28"/>
        </w:rPr>
      </w:pPr>
    </w:p>
    <w:p w:rsidR="00D110B1" w:rsidRPr="004E5DFF" w:rsidRDefault="00D110B1" w:rsidP="004E5DFF">
      <w:pPr>
        <w:rPr>
          <w:i/>
          <w:sz w:val="20"/>
          <w:szCs w:val="20"/>
        </w:rPr>
      </w:pPr>
      <w:r w:rsidRPr="004E5DFF">
        <w:rPr>
          <w:i/>
          <w:iCs/>
          <w:sz w:val="20"/>
          <w:szCs w:val="20"/>
        </w:rPr>
        <w:t>«</w:t>
      </w:r>
      <w:r w:rsidRPr="004E5DFF">
        <w:rPr>
          <w:i/>
          <w:sz w:val="20"/>
          <w:szCs w:val="20"/>
        </w:rPr>
        <w:t xml:space="preserve">Об утверждении </w:t>
      </w:r>
      <w:r w:rsidR="00313651">
        <w:rPr>
          <w:i/>
          <w:sz w:val="20"/>
          <w:szCs w:val="20"/>
        </w:rPr>
        <w:t>муниципальной</w:t>
      </w:r>
      <w:r w:rsidRPr="004E5DFF">
        <w:rPr>
          <w:i/>
          <w:sz w:val="20"/>
          <w:szCs w:val="20"/>
        </w:rPr>
        <w:t xml:space="preserve"> программ</w:t>
      </w:r>
      <w:r w:rsidR="00313651">
        <w:rPr>
          <w:i/>
          <w:sz w:val="20"/>
          <w:szCs w:val="20"/>
        </w:rPr>
        <w:t>ы</w:t>
      </w:r>
    </w:p>
    <w:p w:rsidR="00D110B1" w:rsidRDefault="00D110B1" w:rsidP="004E5DF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 xml:space="preserve">внутригородского муниципального </w:t>
      </w:r>
      <w:r w:rsidR="00313651" w:rsidRPr="004E5DFF">
        <w:rPr>
          <w:i/>
          <w:sz w:val="20"/>
          <w:szCs w:val="20"/>
        </w:rPr>
        <w:t xml:space="preserve">образования </w:t>
      </w:r>
      <w:r w:rsidR="00313651">
        <w:rPr>
          <w:i/>
          <w:sz w:val="20"/>
          <w:szCs w:val="20"/>
        </w:rPr>
        <w:t>Санкт</w:t>
      </w:r>
      <w:r>
        <w:rPr>
          <w:i/>
          <w:sz w:val="20"/>
          <w:szCs w:val="20"/>
        </w:rPr>
        <w:t>-Петербурга</w:t>
      </w:r>
    </w:p>
    <w:p w:rsidR="00D110B1" w:rsidRPr="004E5DFF" w:rsidRDefault="00D110B1" w:rsidP="004E5DFF">
      <w:pPr>
        <w:rPr>
          <w:i/>
          <w:sz w:val="20"/>
          <w:szCs w:val="20"/>
        </w:rPr>
      </w:pPr>
      <w:r w:rsidRPr="004E5DFF">
        <w:rPr>
          <w:i/>
          <w:sz w:val="20"/>
          <w:szCs w:val="20"/>
        </w:rPr>
        <w:t>муниципального округа СОСНОВАЯ ПО</w:t>
      </w:r>
      <w:r w:rsidR="00313651">
        <w:rPr>
          <w:i/>
          <w:sz w:val="20"/>
          <w:szCs w:val="20"/>
        </w:rPr>
        <w:t>ЛЯ</w:t>
      </w:r>
      <w:r w:rsidRPr="004E5DFF">
        <w:rPr>
          <w:i/>
          <w:sz w:val="20"/>
          <w:szCs w:val="20"/>
        </w:rPr>
        <w:t>НА</w:t>
      </w:r>
      <w:r w:rsidR="00313651">
        <w:rPr>
          <w:i/>
          <w:sz w:val="20"/>
          <w:szCs w:val="20"/>
        </w:rPr>
        <w:t xml:space="preserve"> «</w:t>
      </w:r>
      <w:r w:rsidR="00313651" w:rsidRPr="00313651">
        <w:rPr>
          <w:i/>
          <w:sz w:val="20"/>
          <w:szCs w:val="20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="00313651">
        <w:rPr>
          <w:i/>
          <w:sz w:val="20"/>
          <w:szCs w:val="20"/>
        </w:rPr>
        <w:t>»</w:t>
      </w:r>
      <w:r>
        <w:rPr>
          <w:i/>
          <w:sz w:val="20"/>
          <w:szCs w:val="20"/>
        </w:rPr>
        <w:t xml:space="preserve"> на 202</w:t>
      </w:r>
      <w:r w:rsidR="007341AE">
        <w:rPr>
          <w:i/>
          <w:sz w:val="20"/>
          <w:szCs w:val="20"/>
        </w:rPr>
        <w:t>1</w:t>
      </w:r>
      <w:r w:rsidRPr="004E5DFF">
        <w:rPr>
          <w:i/>
          <w:sz w:val="20"/>
          <w:szCs w:val="20"/>
        </w:rPr>
        <w:t xml:space="preserve"> год</w:t>
      </w:r>
      <w:r w:rsidR="00313651">
        <w:rPr>
          <w:i/>
          <w:sz w:val="20"/>
          <w:szCs w:val="20"/>
        </w:rPr>
        <w:t xml:space="preserve"> </w:t>
      </w:r>
      <w:r w:rsidRPr="004E5DFF">
        <w:rPr>
          <w:i/>
          <w:iCs/>
          <w:sz w:val="20"/>
          <w:szCs w:val="20"/>
        </w:rPr>
        <w:t>»</w:t>
      </w:r>
    </w:p>
    <w:p w:rsidR="00D110B1" w:rsidRDefault="00D110B1" w:rsidP="00677DB0">
      <w:pPr>
        <w:jc w:val="both"/>
      </w:pPr>
    </w:p>
    <w:p w:rsidR="00D110B1" w:rsidRPr="00313651" w:rsidRDefault="00D110B1" w:rsidP="004E5DFF">
      <w:pPr>
        <w:jc w:val="both"/>
        <w:rPr>
          <w:snapToGrid w:val="0"/>
        </w:rPr>
      </w:pPr>
      <w:r w:rsidRPr="00313651">
        <w:t xml:space="preserve">  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</w:t>
      </w:r>
      <w:r w:rsidR="00313651" w:rsidRPr="00313651">
        <w:t xml:space="preserve"> Федеральным законом от 06.03.2016г. «О противодействию терроризму», Федеральным законом от 23.06.2016 №182-ФЗ «Об основах системы профилактики правонарушений в Российской Федерации»,</w:t>
      </w:r>
      <w:r w:rsidRPr="00313651">
        <w:t xml:space="preserve"> Уставом внутригородского муниципального образования Санкт-Петербурга муниципального округа СОСНОВАЯ ПОЛЯНА</w:t>
      </w:r>
      <w:r w:rsidRPr="00313651">
        <w:rPr>
          <w:snapToGrid w:val="0"/>
        </w:rPr>
        <w:t>:</w:t>
      </w:r>
    </w:p>
    <w:p w:rsidR="00D110B1" w:rsidRPr="00313651" w:rsidRDefault="00D110B1" w:rsidP="004E5DFF">
      <w:pPr>
        <w:jc w:val="both"/>
        <w:rPr>
          <w:snapToGrid w:val="0"/>
        </w:rPr>
      </w:pPr>
    </w:p>
    <w:p w:rsidR="00313651" w:rsidRPr="00313651" w:rsidRDefault="00D110B1" w:rsidP="00313651">
      <w:pPr>
        <w:ind w:firstLine="708"/>
        <w:jc w:val="both"/>
        <w:rPr>
          <w:bCs/>
          <w:iCs/>
          <w:snapToGrid w:val="0"/>
        </w:rPr>
      </w:pPr>
      <w:r w:rsidRPr="00313651">
        <w:rPr>
          <w:snapToGrid w:val="0"/>
        </w:rPr>
        <w:t xml:space="preserve">1. Утвердить </w:t>
      </w:r>
      <w:r w:rsidR="00313651" w:rsidRPr="00313651">
        <w:rPr>
          <w:snapToGrid w:val="0"/>
        </w:rPr>
        <w:t>муниципальную</w:t>
      </w:r>
      <w:r w:rsidRPr="00313651">
        <w:rPr>
          <w:snapToGrid w:val="0"/>
        </w:rPr>
        <w:t xml:space="preserve"> программу на 202</w:t>
      </w:r>
      <w:r w:rsidR="007341AE">
        <w:rPr>
          <w:snapToGrid w:val="0"/>
        </w:rPr>
        <w:t>1</w:t>
      </w:r>
      <w:r w:rsidRPr="00313651">
        <w:rPr>
          <w:snapToGrid w:val="0"/>
        </w:rPr>
        <w:t xml:space="preserve"> год </w:t>
      </w:r>
    </w:p>
    <w:p w:rsidR="00D110B1" w:rsidRPr="00313651" w:rsidRDefault="00D110B1" w:rsidP="000836EC">
      <w:pPr>
        <w:ind w:firstLine="708"/>
        <w:jc w:val="both"/>
        <w:rPr>
          <w:bCs/>
          <w:iCs/>
          <w:snapToGrid w:val="0"/>
        </w:rPr>
      </w:pPr>
      <w:r w:rsidRPr="00313651">
        <w:rPr>
          <w:bCs/>
          <w:iCs/>
          <w:snapToGrid w:val="0"/>
        </w:rPr>
        <w:t>«У</w:t>
      </w:r>
      <w:r w:rsidRPr="00313651">
        <w:rPr>
          <w:i/>
        </w:rPr>
        <w:t>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  <w:r w:rsidRPr="00313651">
        <w:rPr>
          <w:bCs/>
          <w:iCs/>
          <w:snapToGrid w:val="0"/>
        </w:rPr>
        <w:t xml:space="preserve">, </w:t>
      </w:r>
      <w:r w:rsidRPr="00313651">
        <w:rPr>
          <w:iCs/>
          <w:snapToGrid w:val="0"/>
        </w:rPr>
        <w:t xml:space="preserve">согласно </w:t>
      </w:r>
      <w:r w:rsidRPr="00313651">
        <w:rPr>
          <w:b/>
          <w:i/>
          <w:iCs/>
          <w:snapToGrid w:val="0"/>
        </w:rPr>
        <w:t>Приложению №1</w:t>
      </w:r>
      <w:r w:rsidRPr="00313651">
        <w:rPr>
          <w:iCs/>
          <w:snapToGrid w:val="0"/>
        </w:rPr>
        <w:t xml:space="preserve"> к настоящему Постановлению.</w:t>
      </w:r>
    </w:p>
    <w:p w:rsidR="00D110B1" w:rsidRPr="00313651" w:rsidRDefault="00313651" w:rsidP="004E5DFF">
      <w:pPr>
        <w:ind w:firstLine="708"/>
        <w:jc w:val="both"/>
      </w:pPr>
      <w:r w:rsidRPr="00313651">
        <w:rPr>
          <w:snapToGrid w:val="0"/>
        </w:rPr>
        <w:t xml:space="preserve">2. </w:t>
      </w:r>
      <w:r w:rsidR="00D110B1" w:rsidRPr="00313651">
        <w:rPr>
          <w:snapToGrid w:val="0"/>
        </w:rPr>
        <w:t>Постановление вступает в силу с момента его подписания.</w:t>
      </w:r>
    </w:p>
    <w:p w:rsidR="00D110B1" w:rsidRPr="00313651" w:rsidRDefault="00313651" w:rsidP="004E5DFF">
      <w:pPr>
        <w:ind w:firstLine="708"/>
        <w:jc w:val="both"/>
      </w:pPr>
      <w:r w:rsidRPr="00313651">
        <w:rPr>
          <w:snapToGrid w:val="0"/>
        </w:rPr>
        <w:t>3</w:t>
      </w:r>
      <w:r w:rsidR="00D110B1" w:rsidRPr="00313651">
        <w:rPr>
          <w:snapToGrid w:val="0"/>
        </w:rPr>
        <w:t>. Контроль исполнения настоящего Постановления оставляю за собой.</w:t>
      </w:r>
    </w:p>
    <w:p w:rsidR="00D110B1" w:rsidRPr="00477BC7" w:rsidRDefault="00D110B1" w:rsidP="004E5DFF"/>
    <w:p w:rsidR="00D110B1" w:rsidRPr="00477BC7" w:rsidRDefault="00D110B1" w:rsidP="00312F6D"/>
    <w:p w:rsidR="00D110B1" w:rsidRPr="00720F29" w:rsidRDefault="00D110B1" w:rsidP="00312F6D">
      <w:pPr>
        <w:rPr>
          <w:b/>
          <w:bCs/>
        </w:rPr>
      </w:pPr>
    </w:p>
    <w:p w:rsidR="00D110B1" w:rsidRPr="00720F29" w:rsidRDefault="007341AE" w:rsidP="00312F6D">
      <w:pPr>
        <w:rPr>
          <w:b/>
          <w:bCs/>
        </w:rPr>
      </w:pPr>
      <w:r>
        <w:rPr>
          <w:b/>
          <w:bCs/>
        </w:rPr>
        <w:t>Г</w:t>
      </w:r>
      <w:r w:rsidR="00D110B1">
        <w:rPr>
          <w:b/>
          <w:bCs/>
        </w:rPr>
        <w:t>лав</w:t>
      </w:r>
      <w:r>
        <w:rPr>
          <w:b/>
          <w:bCs/>
        </w:rPr>
        <w:t>а</w:t>
      </w:r>
      <w:r w:rsidR="00D110B1" w:rsidRPr="00720F29">
        <w:rPr>
          <w:b/>
          <w:bCs/>
        </w:rPr>
        <w:t xml:space="preserve"> Местной администрации</w:t>
      </w:r>
      <w:r w:rsidR="00D110B1" w:rsidRPr="00720F29">
        <w:rPr>
          <w:b/>
          <w:bCs/>
        </w:rPr>
        <w:tab/>
      </w:r>
      <w:r w:rsidR="00D110B1" w:rsidRPr="00720F29">
        <w:rPr>
          <w:b/>
          <w:bCs/>
        </w:rPr>
        <w:tab/>
      </w:r>
      <w:r w:rsidR="00D110B1" w:rsidRPr="00720F29">
        <w:rPr>
          <w:b/>
          <w:bCs/>
        </w:rPr>
        <w:tab/>
      </w:r>
      <w:r w:rsidR="00D110B1" w:rsidRPr="00720F29">
        <w:rPr>
          <w:b/>
          <w:bCs/>
        </w:rPr>
        <w:tab/>
      </w:r>
      <w:r w:rsidR="00D110B1" w:rsidRPr="00720F29">
        <w:rPr>
          <w:b/>
          <w:bCs/>
        </w:rPr>
        <w:tab/>
      </w:r>
    </w:p>
    <w:p w:rsidR="00D110B1" w:rsidRPr="00D633D5" w:rsidRDefault="00D110B1" w:rsidP="00D633D5">
      <w:pPr>
        <w:rPr>
          <w:b/>
          <w:bCs/>
        </w:rPr>
      </w:pPr>
      <w:r w:rsidRPr="00720F29">
        <w:rPr>
          <w:b/>
          <w:bCs/>
        </w:rPr>
        <w:t>МО СОСНОВАЯ ПОЛЯНА</w:t>
      </w:r>
      <w:r w:rsidRPr="00720F29">
        <w:rPr>
          <w:b/>
          <w:bCs/>
        </w:rPr>
        <w:tab/>
        <w:t xml:space="preserve">                                                                         </w:t>
      </w:r>
      <w:r w:rsidR="00313651">
        <w:rPr>
          <w:b/>
          <w:bCs/>
        </w:rPr>
        <w:t>М.З. Бабаев</w:t>
      </w:r>
    </w:p>
    <w:p w:rsidR="00D110B1" w:rsidRDefault="00D110B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Default="00313651" w:rsidP="00312F6D">
      <w:pPr>
        <w:jc w:val="right"/>
      </w:pPr>
    </w:p>
    <w:p w:rsidR="00313651" w:rsidRPr="00A8266B" w:rsidRDefault="00313651" w:rsidP="00313651">
      <w:pPr>
        <w:jc w:val="right"/>
        <w:rPr>
          <w:b/>
          <w:bCs/>
          <w:sz w:val="20"/>
          <w:szCs w:val="20"/>
        </w:rPr>
      </w:pPr>
      <w:bookmarkStart w:id="0" w:name="_Hlk43116164"/>
      <w:r w:rsidRPr="00A8266B">
        <w:rPr>
          <w:b/>
          <w:bCs/>
          <w:sz w:val="20"/>
          <w:szCs w:val="20"/>
        </w:rPr>
        <w:lastRenderedPageBreak/>
        <w:t>Приложение №</w:t>
      </w:r>
      <w:r>
        <w:rPr>
          <w:b/>
          <w:bCs/>
          <w:sz w:val="20"/>
          <w:szCs w:val="20"/>
        </w:rPr>
        <w:t xml:space="preserve"> 1</w:t>
      </w:r>
    </w:p>
    <w:p w:rsidR="00313651" w:rsidRPr="00A8266B" w:rsidRDefault="00313651" w:rsidP="003136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 №</w:t>
      </w:r>
      <w:r w:rsidR="007341AE">
        <w:rPr>
          <w:bCs/>
          <w:sz w:val="20"/>
          <w:szCs w:val="20"/>
        </w:rPr>
        <w:t>1-35</w:t>
      </w:r>
    </w:p>
    <w:p w:rsidR="00313651" w:rsidRPr="00A8266B" w:rsidRDefault="00313651" w:rsidP="00313651">
      <w:pPr>
        <w:jc w:val="right"/>
        <w:rPr>
          <w:bCs/>
          <w:sz w:val="20"/>
          <w:szCs w:val="20"/>
        </w:rPr>
      </w:pPr>
      <w:r w:rsidRPr="00A8266B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</w:t>
      </w:r>
      <w:r w:rsidR="007341AE">
        <w:rPr>
          <w:bCs/>
          <w:sz w:val="20"/>
          <w:szCs w:val="20"/>
        </w:rPr>
        <w:t>12.11.2020</w:t>
      </w:r>
    </w:p>
    <w:bookmarkEnd w:id="0"/>
    <w:p w:rsidR="00313651" w:rsidRPr="00A7434C" w:rsidRDefault="00313651" w:rsidP="00313651">
      <w:pPr>
        <w:jc w:val="right"/>
        <w:textAlignment w:val="top"/>
        <w:rPr>
          <w:b/>
          <w:bCs/>
          <w:sz w:val="20"/>
          <w:szCs w:val="20"/>
        </w:rPr>
      </w:pPr>
    </w:p>
    <w:p w:rsidR="00313651" w:rsidRPr="00A7434C" w:rsidRDefault="00313651" w:rsidP="00313651">
      <w:pPr>
        <w:jc w:val="right"/>
        <w:textAlignment w:val="top"/>
        <w:rPr>
          <w:b/>
          <w:bCs/>
          <w:sz w:val="20"/>
          <w:szCs w:val="20"/>
        </w:rPr>
      </w:pPr>
      <w:r w:rsidRPr="00A7434C">
        <w:rPr>
          <w:b/>
          <w:bCs/>
          <w:sz w:val="20"/>
          <w:szCs w:val="20"/>
        </w:rPr>
        <w:t>Утверждаю</w:t>
      </w:r>
    </w:p>
    <w:p w:rsidR="00313651" w:rsidRPr="00B013C4" w:rsidRDefault="007341AE" w:rsidP="0031365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="00313651">
        <w:rPr>
          <w:sz w:val="20"/>
          <w:szCs w:val="20"/>
        </w:rPr>
        <w:t>лав</w:t>
      </w:r>
      <w:r>
        <w:rPr>
          <w:sz w:val="20"/>
          <w:szCs w:val="20"/>
        </w:rPr>
        <w:t>а</w:t>
      </w:r>
      <w:r w:rsidR="00313651" w:rsidRPr="00B013C4">
        <w:rPr>
          <w:sz w:val="20"/>
          <w:szCs w:val="20"/>
        </w:rPr>
        <w:t xml:space="preserve"> Местной администрации</w:t>
      </w:r>
    </w:p>
    <w:p w:rsidR="00313651" w:rsidRPr="00B013C4" w:rsidRDefault="00313651" w:rsidP="00313651">
      <w:pPr>
        <w:jc w:val="right"/>
        <w:rPr>
          <w:sz w:val="20"/>
          <w:szCs w:val="20"/>
        </w:rPr>
      </w:pPr>
      <w:r w:rsidRPr="00B013C4">
        <w:rPr>
          <w:sz w:val="20"/>
          <w:szCs w:val="20"/>
        </w:rPr>
        <w:t>МО СОСНОВАЯ ПОЛЯНА</w:t>
      </w:r>
    </w:p>
    <w:p w:rsidR="00313651" w:rsidRPr="00196B21" w:rsidRDefault="00313651" w:rsidP="00313651">
      <w:pPr>
        <w:spacing w:before="95" w:after="95"/>
        <w:jc w:val="right"/>
        <w:textAlignment w:val="top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    _</w:t>
      </w:r>
      <w:r w:rsidRPr="00B013C4">
        <w:rPr>
          <w:sz w:val="28"/>
          <w:szCs w:val="28"/>
        </w:rPr>
        <w:t xml:space="preserve">_____________ </w:t>
      </w:r>
      <w:proofErr w:type="spellStart"/>
      <w:r>
        <w:t>М.З.Бабаёв</w:t>
      </w:r>
      <w:proofErr w:type="spellEnd"/>
    </w:p>
    <w:p w:rsidR="00313651" w:rsidRPr="00A7434C" w:rsidRDefault="00313651" w:rsidP="00313651">
      <w:pPr>
        <w:jc w:val="center"/>
        <w:textAlignment w:val="top"/>
        <w:rPr>
          <w:b/>
          <w:bCs/>
        </w:rPr>
      </w:pPr>
    </w:p>
    <w:p w:rsidR="00313651" w:rsidRDefault="00313651" w:rsidP="00313651">
      <w:pPr>
        <w:jc w:val="center"/>
        <w:textAlignment w:val="top"/>
        <w:rPr>
          <w:b/>
          <w:bCs/>
        </w:rPr>
      </w:pPr>
    </w:p>
    <w:p w:rsidR="00313651" w:rsidRDefault="00313651" w:rsidP="00313651">
      <w:pPr>
        <w:jc w:val="center"/>
        <w:textAlignment w:val="top"/>
        <w:rPr>
          <w:b/>
          <w:bCs/>
        </w:rPr>
      </w:pPr>
    </w:p>
    <w:p w:rsidR="00313651" w:rsidRPr="00A7434C" w:rsidRDefault="00313651" w:rsidP="00313651">
      <w:pPr>
        <w:jc w:val="center"/>
        <w:textAlignment w:val="top"/>
        <w:rPr>
          <w:b/>
          <w:bCs/>
        </w:rPr>
      </w:pPr>
      <w:r w:rsidRPr="00A7434C">
        <w:rPr>
          <w:b/>
          <w:bCs/>
        </w:rPr>
        <w:t xml:space="preserve">      ПАСПОРТ</w:t>
      </w:r>
    </w:p>
    <w:p w:rsidR="00313651" w:rsidRDefault="00313651" w:rsidP="00313651">
      <w:pPr>
        <w:jc w:val="center"/>
        <w:textAlignment w:val="top"/>
      </w:pPr>
      <w:r>
        <w:t>Муниципальной программы</w:t>
      </w:r>
      <w:r w:rsidRPr="00A7434C">
        <w:t xml:space="preserve"> в</w:t>
      </w:r>
      <w:r>
        <w:t>нутригородского муниципального образования</w:t>
      </w:r>
    </w:p>
    <w:p w:rsidR="00313651" w:rsidRDefault="00313651" w:rsidP="00313651">
      <w:pPr>
        <w:jc w:val="center"/>
        <w:textAlignment w:val="top"/>
      </w:pPr>
      <w:r w:rsidRPr="00A7434C">
        <w:t>Санкт-Петербурга муниципального округа</w:t>
      </w:r>
      <w:r>
        <w:t xml:space="preserve"> СОСНОВАЯ ПОЛЯНА на 2020</w:t>
      </w:r>
      <w:r w:rsidRPr="00A7434C">
        <w:t xml:space="preserve"> год </w:t>
      </w:r>
    </w:p>
    <w:p w:rsidR="007341AE" w:rsidRPr="007341AE" w:rsidRDefault="007341AE" w:rsidP="007341AE">
      <w:pPr>
        <w:jc w:val="center"/>
        <w:textAlignment w:val="top"/>
        <w:rPr>
          <w:rFonts w:eastAsia="Calibri"/>
          <w:b/>
          <w:bCs/>
        </w:rPr>
      </w:pPr>
      <w:r w:rsidRPr="007341AE">
        <w:rPr>
          <w:rFonts w:eastAsia="Calibri"/>
          <w:b/>
          <w:bCs/>
        </w:rPr>
        <w:t>«</w:t>
      </w:r>
      <w:r w:rsidRPr="007341AE">
        <w:rPr>
          <w:rFonts w:eastAsia="Calibri"/>
          <w:b/>
          <w:bCs/>
          <w:snapToGrid w:val="0"/>
          <w:lang w:eastAsia="en-US"/>
        </w:rPr>
        <w:t>У</w:t>
      </w:r>
      <w:r w:rsidRPr="007341AE">
        <w:rPr>
          <w:rFonts w:eastAsia="Calibri"/>
          <w:b/>
          <w:bCs/>
          <w:lang w:eastAsia="en-US"/>
        </w:rPr>
        <w:t>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7341AE">
        <w:rPr>
          <w:rFonts w:eastAsia="Calibri"/>
          <w:b/>
          <w:bCs/>
        </w:rPr>
        <w:t>»</w:t>
      </w:r>
    </w:p>
    <w:p w:rsidR="007341AE" w:rsidRPr="007341AE" w:rsidRDefault="007341AE" w:rsidP="007341AE">
      <w:pPr>
        <w:jc w:val="center"/>
        <w:textAlignment w:val="top"/>
        <w:rPr>
          <w:rFonts w:eastAsia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6524"/>
      </w:tblGrid>
      <w:tr w:rsidR="007341AE" w:rsidRPr="007341AE" w:rsidTr="00DA7DF0">
        <w:tc>
          <w:tcPr>
            <w:tcW w:w="3191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7341AE">
              <w:rPr>
                <w:rFonts w:eastAsia="Calibri"/>
                <w:b/>
                <w:bCs/>
                <w:color w:val="000000"/>
              </w:rPr>
              <w:t>Ответственный исполнитель программы</w:t>
            </w:r>
          </w:p>
        </w:tc>
        <w:tc>
          <w:tcPr>
            <w:tcW w:w="6662" w:type="dxa"/>
            <w:vAlign w:val="center"/>
          </w:tcPr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7341AE">
              <w:rPr>
                <w:rFonts w:eastAsia="Calibri"/>
                <w:lang w:eastAsia="en-US"/>
              </w:rPr>
              <w:t>СОСНОВАЯ ПОЛЯНА</w:t>
            </w:r>
          </w:p>
        </w:tc>
      </w:tr>
      <w:tr w:rsidR="007341AE" w:rsidRPr="007341AE" w:rsidTr="00DA7DF0">
        <w:tc>
          <w:tcPr>
            <w:tcW w:w="3191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7341AE">
              <w:rPr>
                <w:rFonts w:eastAsia="Calibri"/>
                <w:b/>
                <w:bCs/>
              </w:rPr>
              <w:t>Основание</w:t>
            </w:r>
            <w:r w:rsidRPr="007341AE">
              <w:rPr>
                <w:rFonts w:eastAsia="Calibri"/>
                <w:b/>
                <w:bCs/>
              </w:rPr>
              <w:br/>
              <w:t>разработки программы</w:t>
            </w:r>
            <w:r w:rsidRPr="007341AE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Конституция Российской Федерации;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Федеральный закон от 25.07.2002 № 114-ФЗ «О противодействии экстремистской деятельности»;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Федеральный закон от 06.03.2006 № 35-ФЗ «О противодействии терроризму»;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Федеральный закон от 26.09.1997 N 125-ФЗ "О свободе совести и о религиозных объединениях»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Федеральный закон от 06.10.2003 № 131 «Об общих принципах организации местного самоуправления в Российской Федерации»;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- Стратегия противодействия экстремизму в Российской Федерации до 2025 года (утвержденная Президентом РФ 28.11.2014 г., Пр-2753),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- Стратегия национальной безопасности Российской Федерации, (утвержденная Президентом РФ, утвержденная Указом от 31.12.2015 N 683);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- Концепции противодействия терроризму в Российской Федерации (утвержденные Президентом РФ 05.10.2009);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- Концепции общественной безопасности в Российской Федерации, (утвержденные Президентом РФ 14.11.2013 № Пр-2685);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- Комплексный план противодействия идеологии терроризма в РФ на 2019-2023 годы;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 xml:space="preserve">- Закон Санкт-Петербурга от 23.09.2009 № 420-79 </w:t>
            </w:r>
            <w:r w:rsidRPr="007341AE">
              <w:rPr>
                <w:rFonts w:eastAsia="Calibri"/>
              </w:rPr>
              <w:t>«Об организации местного самоуправления в Санкт-Петербурге</w:t>
            </w:r>
            <w:r w:rsidRPr="007341AE">
              <w:rPr>
                <w:rFonts w:eastAsia="Calibri"/>
                <w:color w:val="000000"/>
              </w:rPr>
              <w:t>»;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- 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7341AE" w:rsidRPr="007341AE" w:rsidTr="00DA7DF0">
        <w:tc>
          <w:tcPr>
            <w:tcW w:w="3191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7341AE">
              <w:rPr>
                <w:rFonts w:eastAsia="Calibri"/>
                <w:b/>
                <w:bCs/>
                <w:color w:val="000000"/>
              </w:rPr>
              <w:t xml:space="preserve">Цели </w:t>
            </w:r>
          </w:p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b/>
                <w:bCs/>
                <w:color w:val="000000"/>
              </w:rPr>
              <w:t>программы</w:t>
            </w:r>
          </w:p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662" w:type="dxa"/>
            <w:vAlign w:val="center"/>
          </w:tcPr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 xml:space="preserve">1.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</w:t>
            </w:r>
            <w:r w:rsidRPr="007341AE">
              <w:rPr>
                <w:rFonts w:eastAsia="Calibri"/>
                <w:color w:val="000000"/>
              </w:rPr>
              <w:lastRenderedPageBreak/>
              <w:t>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2. 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Санкт-Петербурга.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3.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  <w:tr w:rsidR="007341AE" w:rsidRPr="007341AE" w:rsidTr="00DA7DF0">
        <w:tc>
          <w:tcPr>
            <w:tcW w:w="3191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7341AE">
              <w:rPr>
                <w:rFonts w:eastAsia="Calibri"/>
                <w:b/>
                <w:bCs/>
                <w:color w:val="000000"/>
              </w:rPr>
              <w:lastRenderedPageBreak/>
              <w:t xml:space="preserve">Задачи </w:t>
            </w:r>
          </w:p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b/>
                <w:bCs/>
                <w:color w:val="000000"/>
              </w:rPr>
              <w:t>программы</w:t>
            </w:r>
          </w:p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662" w:type="dxa"/>
            <w:vAlign w:val="center"/>
          </w:tcPr>
          <w:p w:rsidR="007341AE" w:rsidRPr="007341AE" w:rsidRDefault="007341AE" w:rsidP="007341AE">
            <w:pPr>
              <w:contextualSpacing/>
              <w:jc w:val="both"/>
              <w:rPr>
                <w:rFonts w:eastAsia="Calibri" w:cs="Calibri"/>
                <w:lang w:eastAsia="en-US"/>
              </w:rPr>
            </w:pPr>
            <w:r w:rsidRPr="007341AE">
              <w:rPr>
                <w:rFonts w:eastAsia="Calibri" w:cs="Calibri"/>
                <w:lang w:eastAsia="en-US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:rsidR="007341AE" w:rsidRPr="007341AE" w:rsidRDefault="007341AE" w:rsidP="007341AE">
            <w:pPr>
              <w:contextualSpacing/>
              <w:jc w:val="both"/>
              <w:rPr>
                <w:rFonts w:eastAsia="Calibri" w:cs="Calibri"/>
                <w:lang w:eastAsia="en-US"/>
              </w:rPr>
            </w:pPr>
            <w:r w:rsidRPr="007341AE">
              <w:rPr>
                <w:rFonts w:eastAsia="Calibri" w:cs="Calibri"/>
                <w:lang w:eastAsia="en-US"/>
              </w:rPr>
              <w:t>- устранение предпосылок распространения террористической и экстремистской идеологии на территории внутригородского муниципального образования;</w:t>
            </w:r>
          </w:p>
          <w:p w:rsidR="007341AE" w:rsidRPr="007341AE" w:rsidRDefault="007341AE" w:rsidP="007341AE">
            <w:pPr>
              <w:contextualSpacing/>
              <w:jc w:val="both"/>
              <w:rPr>
                <w:rFonts w:eastAsia="Calibri" w:cs="Calibri"/>
                <w:lang w:eastAsia="en-US"/>
              </w:rPr>
            </w:pPr>
            <w:r w:rsidRPr="007341AE">
              <w:rPr>
                <w:rFonts w:eastAsia="Calibri" w:cs="Calibri"/>
                <w:lang w:eastAsia="en-US"/>
              </w:rPr>
              <w:t>- укрепление межнационального согласия, достижение взаимопонимания и взаимного уважения в вопросах межэтнического сотрудничества;</w:t>
            </w:r>
          </w:p>
          <w:p w:rsidR="007341AE" w:rsidRPr="007341AE" w:rsidRDefault="007341AE" w:rsidP="007341AE">
            <w:pPr>
              <w:contextualSpacing/>
              <w:jc w:val="both"/>
              <w:rPr>
                <w:rFonts w:eastAsia="Calibri" w:cs="Calibri"/>
                <w:lang w:eastAsia="en-US"/>
              </w:rPr>
            </w:pPr>
            <w:r w:rsidRPr="007341AE">
              <w:rPr>
                <w:rFonts w:eastAsia="Calibri" w:cs="Calibri"/>
                <w:lang w:eastAsia="en-US"/>
              </w:rPr>
              <w:t>- формирование в молодёжной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согласию.</w:t>
            </w:r>
          </w:p>
        </w:tc>
      </w:tr>
      <w:tr w:rsidR="007341AE" w:rsidRPr="007341AE" w:rsidTr="00DA7DF0">
        <w:tc>
          <w:tcPr>
            <w:tcW w:w="3191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7341AE">
              <w:rPr>
                <w:rFonts w:eastAsia="Calibri"/>
                <w:b/>
                <w:bCs/>
                <w:color w:val="000000"/>
              </w:rPr>
              <w:t>Этапы и сроки реализации программы</w:t>
            </w:r>
          </w:p>
        </w:tc>
        <w:tc>
          <w:tcPr>
            <w:tcW w:w="6662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7341AE">
              <w:rPr>
                <w:rFonts w:eastAsia="Calibri"/>
                <w:b/>
                <w:bCs/>
                <w:color w:val="000000"/>
              </w:rPr>
              <w:t>2021 год</w:t>
            </w:r>
          </w:p>
        </w:tc>
      </w:tr>
      <w:tr w:rsidR="007341AE" w:rsidRPr="007341AE" w:rsidTr="00DA7DF0">
        <w:tc>
          <w:tcPr>
            <w:tcW w:w="3191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7341AE">
              <w:rPr>
                <w:rFonts w:eastAsia="Calibri"/>
                <w:b/>
                <w:bCs/>
                <w:color w:val="000000"/>
              </w:rPr>
              <w:t>Объемы бюджетных ассигнований программы,</w:t>
            </w:r>
            <w:r w:rsidRPr="007341AE">
              <w:rPr>
                <w:rFonts w:eastAsia="Calibri"/>
                <w:lang w:eastAsia="en-US"/>
              </w:rPr>
              <w:t xml:space="preserve"> (</w:t>
            </w:r>
            <w:r w:rsidRPr="007341AE">
              <w:rPr>
                <w:rFonts w:eastAsia="Calibri"/>
                <w:b/>
                <w:bCs/>
                <w:color w:val="000000"/>
              </w:rPr>
              <w:t>тыс. руб.)</w:t>
            </w:r>
          </w:p>
        </w:tc>
        <w:tc>
          <w:tcPr>
            <w:tcW w:w="6662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7341AE">
              <w:rPr>
                <w:rFonts w:eastAsia="Calibri"/>
                <w:b/>
                <w:bCs/>
                <w:lang w:eastAsia="en-US"/>
              </w:rPr>
              <w:t>650,00</w:t>
            </w:r>
          </w:p>
        </w:tc>
      </w:tr>
      <w:tr w:rsidR="007341AE" w:rsidRPr="007341AE" w:rsidTr="00DA7DF0">
        <w:tc>
          <w:tcPr>
            <w:tcW w:w="3191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7341AE">
              <w:rPr>
                <w:rFonts w:eastAsia="Calibri"/>
                <w:b/>
                <w:bCs/>
                <w:color w:val="000000"/>
              </w:rPr>
              <w:t>Источники финансирования программы</w:t>
            </w:r>
          </w:p>
        </w:tc>
        <w:tc>
          <w:tcPr>
            <w:tcW w:w="6662" w:type="dxa"/>
            <w:vAlign w:val="center"/>
          </w:tcPr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7341AE">
              <w:rPr>
                <w:rFonts w:eastAsia="Calibri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7341AE">
              <w:rPr>
                <w:rFonts w:eastAsia="Calibri"/>
              </w:rPr>
              <w:t>СОСНОВАЯ ПОЛЯНА на 2021 год</w:t>
            </w:r>
          </w:p>
        </w:tc>
      </w:tr>
      <w:tr w:rsidR="007341AE" w:rsidRPr="007341AE" w:rsidTr="00DA7DF0">
        <w:tc>
          <w:tcPr>
            <w:tcW w:w="3191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7341AE">
              <w:rPr>
                <w:rFonts w:eastAsia="Calibri"/>
                <w:b/>
                <w:bCs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6662" w:type="dxa"/>
            <w:vAlign w:val="center"/>
          </w:tcPr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1. Успешная 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:rsidR="007341AE" w:rsidRPr="007341AE" w:rsidRDefault="007341AE" w:rsidP="007341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7341AE">
              <w:rPr>
                <w:rFonts w:eastAsia="Calibri"/>
                <w:color w:val="000000"/>
              </w:rPr>
              <w:t>2. Успешное 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Санкт-Петербурга.</w:t>
            </w:r>
          </w:p>
          <w:p w:rsidR="007341AE" w:rsidRPr="007341AE" w:rsidRDefault="007341AE" w:rsidP="007341AE">
            <w:pPr>
              <w:jc w:val="both"/>
              <w:rPr>
                <w:rFonts w:eastAsia="Calibri"/>
                <w:color w:val="333333"/>
              </w:rPr>
            </w:pPr>
            <w:r w:rsidRPr="007341AE">
              <w:rPr>
                <w:rFonts w:eastAsia="Calibri"/>
                <w:color w:val="000000"/>
              </w:rPr>
              <w:t>3. Успешное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</w:tbl>
    <w:p w:rsidR="007341AE" w:rsidRPr="007341AE" w:rsidRDefault="007341AE" w:rsidP="007341AE">
      <w:pPr>
        <w:textAlignment w:val="top"/>
        <w:rPr>
          <w:rFonts w:eastAsia="Calibri"/>
          <w:b/>
          <w:bCs/>
          <w:lang w:eastAsia="en-US"/>
        </w:rPr>
      </w:pPr>
    </w:p>
    <w:p w:rsidR="007341AE" w:rsidRPr="007341AE" w:rsidRDefault="007341AE" w:rsidP="007341AE">
      <w:pPr>
        <w:jc w:val="center"/>
        <w:textAlignment w:val="top"/>
        <w:rPr>
          <w:rFonts w:eastAsia="Calibri"/>
          <w:lang w:eastAsia="en-US"/>
        </w:rPr>
      </w:pPr>
      <w:r w:rsidRPr="007341AE">
        <w:rPr>
          <w:rFonts w:eastAsia="Calibri"/>
          <w:b/>
          <w:bCs/>
          <w:lang w:eastAsia="en-US"/>
        </w:rPr>
        <w:br w:type="page"/>
      </w:r>
      <w:r w:rsidRPr="007341AE">
        <w:rPr>
          <w:rFonts w:eastAsia="Calibri"/>
          <w:lang w:eastAsia="en-US"/>
        </w:rPr>
        <w:lastRenderedPageBreak/>
        <w:t>Перечень мероприятий ведомственной целевой программы на 2021 год</w:t>
      </w:r>
    </w:p>
    <w:p w:rsidR="007341AE" w:rsidRPr="007341AE" w:rsidRDefault="007341AE" w:rsidP="007341AE">
      <w:pPr>
        <w:jc w:val="center"/>
        <w:rPr>
          <w:rFonts w:eastAsia="Calibri"/>
          <w:b/>
          <w:bCs/>
        </w:rPr>
      </w:pPr>
      <w:r w:rsidRPr="007341AE">
        <w:rPr>
          <w:rFonts w:eastAsia="Calibri"/>
          <w:b/>
          <w:bCs/>
        </w:rPr>
        <w:t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</w:p>
    <w:p w:rsidR="007341AE" w:rsidRPr="007341AE" w:rsidRDefault="007341AE" w:rsidP="007341AE">
      <w:pPr>
        <w:jc w:val="center"/>
        <w:rPr>
          <w:rFonts w:eastAsia="Calibri"/>
          <w:b/>
          <w:bCs/>
        </w:rPr>
      </w:pPr>
    </w:p>
    <w:p w:rsidR="007341AE" w:rsidRPr="007341AE" w:rsidRDefault="007341AE" w:rsidP="007341AE">
      <w:pPr>
        <w:jc w:val="center"/>
        <w:rPr>
          <w:rFonts w:eastAsia="Calibri"/>
        </w:rPr>
      </w:pPr>
      <w:r w:rsidRPr="007341AE">
        <w:rPr>
          <w:rFonts w:eastAsia="Calibri"/>
          <w:lang w:eastAsia="en-US"/>
        </w:rPr>
        <w:t xml:space="preserve">Код бюджетной классификации – </w:t>
      </w:r>
      <w:r w:rsidRPr="007341AE">
        <w:rPr>
          <w:rFonts w:eastAsia="Calibri"/>
        </w:rPr>
        <w:t>939 0709 79500 00521 244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0"/>
        <w:gridCol w:w="1986"/>
        <w:gridCol w:w="1560"/>
        <w:gridCol w:w="1558"/>
      </w:tblGrid>
      <w:tr w:rsidR="007341AE" w:rsidRPr="007341AE" w:rsidTr="00DA7DF0">
        <w:trPr>
          <w:tblHeader/>
        </w:trPr>
        <w:tc>
          <w:tcPr>
            <w:tcW w:w="567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b/>
                <w:bCs/>
              </w:rPr>
            </w:pPr>
            <w:r w:rsidRPr="007341AE">
              <w:rPr>
                <w:rFonts w:eastAsia="Calibri"/>
                <w:b/>
                <w:bCs/>
              </w:rPr>
              <w:t xml:space="preserve">№ </w:t>
            </w:r>
            <w:r w:rsidRPr="007341AE">
              <w:rPr>
                <w:rFonts w:eastAsia="Calibri"/>
                <w:b/>
                <w:bCs/>
              </w:rPr>
              <w:br/>
              <w:t>п/п</w:t>
            </w:r>
          </w:p>
        </w:tc>
        <w:tc>
          <w:tcPr>
            <w:tcW w:w="4110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b/>
                <w:bCs/>
              </w:rPr>
            </w:pPr>
            <w:r w:rsidRPr="007341AE">
              <w:rPr>
                <w:rFonts w:eastAsia="Calibri"/>
                <w:b/>
                <w:bCs/>
              </w:rPr>
              <w:t>Наименование</w:t>
            </w:r>
          </w:p>
        </w:tc>
        <w:tc>
          <w:tcPr>
            <w:tcW w:w="1986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b/>
                <w:bCs/>
              </w:rPr>
            </w:pPr>
            <w:r w:rsidRPr="007341AE">
              <w:rPr>
                <w:rFonts w:eastAsia="Calibri"/>
                <w:b/>
                <w:bCs/>
              </w:rPr>
              <w:t>Сумма,</w:t>
            </w:r>
          </w:p>
          <w:p w:rsidR="007341AE" w:rsidRPr="007341AE" w:rsidRDefault="007341AE" w:rsidP="007341AE">
            <w:pPr>
              <w:jc w:val="center"/>
              <w:rPr>
                <w:rFonts w:eastAsia="Calibri"/>
                <w:b/>
                <w:bCs/>
              </w:rPr>
            </w:pPr>
            <w:r w:rsidRPr="007341AE">
              <w:rPr>
                <w:rFonts w:eastAsia="Calibri"/>
                <w:b/>
                <w:bCs/>
              </w:rPr>
              <w:t>(тыс. руб.)</w:t>
            </w:r>
          </w:p>
        </w:tc>
        <w:tc>
          <w:tcPr>
            <w:tcW w:w="1560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b/>
                <w:lang w:eastAsia="en-US"/>
              </w:rPr>
            </w:pPr>
            <w:r w:rsidRPr="007341AE">
              <w:rPr>
                <w:rFonts w:eastAsia="Calibri"/>
                <w:b/>
                <w:lang w:eastAsia="en-US"/>
              </w:rPr>
              <w:t>Период проведения</w:t>
            </w:r>
          </w:p>
        </w:tc>
        <w:tc>
          <w:tcPr>
            <w:tcW w:w="1558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b/>
                <w:bCs/>
              </w:rPr>
            </w:pPr>
            <w:r w:rsidRPr="007341AE">
              <w:rPr>
                <w:rFonts w:eastAsia="Calibri"/>
                <w:b/>
                <w:bCs/>
              </w:rPr>
              <w:t>Кол-во участников</w:t>
            </w:r>
          </w:p>
          <w:p w:rsidR="007341AE" w:rsidRPr="007341AE" w:rsidRDefault="007341AE" w:rsidP="007341AE">
            <w:pPr>
              <w:jc w:val="center"/>
              <w:rPr>
                <w:rFonts w:eastAsia="Calibri"/>
                <w:b/>
                <w:bCs/>
              </w:rPr>
            </w:pPr>
            <w:r w:rsidRPr="007341AE">
              <w:rPr>
                <w:rFonts w:eastAsia="Calibri"/>
                <w:b/>
                <w:bCs/>
              </w:rPr>
              <w:t>(человек)</w:t>
            </w:r>
          </w:p>
        </w:tc>
      </w:tr>
      <w:tr w:rsidR="007341AE" w:rsidRPr="007341AE" w:rsidTr="00DA7DF0">
        <w:tc>
          <w:tcPr>
            <w:tcW w:w="567" w:type="dxa"/>
            <w:vAlign w:val="center"/>
          </w:tcPr>
          <w:p w:rsidR="007341AE" w:rsidRPr="007341AE" w:rsidRDefault="007341AE" w:rsidP="007341AE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7341AE" w:rsidRPr="007341AE" w:rsidRDefault="007341AE" w:rsidP="007341AE">
            <w:pPr>
              <w:jc w:val="both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Взаимодействие с органами государственной власти Санкт-Петербурга, правоохранительными органами, прокуратурой, иными организациями по вопросам участия в профилактике терроризма и экстремизма, а также в минимизации и (или) ликвидации последствий их проявлений, в соответствии с законами Санкт-Петербурга</w:t>
            </w:r>
          </w:p>
        </w:tc>
        <w:tc>
          <w:tcPr>
            <w:tcW w:w="1986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Финансирование</w:t>
            </w:r>
          </w:p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1560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558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bCs/>
                <w:lang w:eastAsia="en-US"/>
              </w:rPr>
            </w:pPr>
            <w:r w:rsidRPr="007341AE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7341AE" w:rsidRPr="007341AE" w:rsidTr="00DA7DF0">
        <w:tc>
          <w:tcPr>
            <w:tcW w:w="567" w:type="dxa"/>
            <w:vAlign w:val="center"/>
          </w:tcPr>
          <w:p w:rsidR="007341AE" w:rsidRPr="007341AE" w:rsidRDefault="007341AE" w:rsidP="007341AE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7341AE" w:rsidRPr="007341AE" w:rsidRDefault="007341AE" w:rsidP="007341AE">
            <w:pPr>
              <w:jc w:val="both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</w:t>
            </w:r>
          </w:p>
        </w:tc>
        <w:tc>
          <w:tcPr>
            <w:tcW w:w="1986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Финансирование</w:t>
            </w:r>
          </w:p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1560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558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bCs/>
                <w:lang w:eastAsia="en-US"/>
              </w:rPr>
            </w:pPr>
            <w:r w:rsidRPr="007341AE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7341AE" w:rsidRPr="007341AE" w:rsidTr="00DA7DF0">
        <w:tc>
          <w:tcPr>
            <w:tcW w:w="567" w:type="dxa"/>
            <w:vAlign w:val="center"/>
          </w:tcPr>
          <w:p w:rsidR="007341AE" w:rsidRPr="007341AE" w:rsidRDefault="007341AE" w:rsidP="007341AE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7341AE" w:rsidRPr="007341AE" w:rsidRDefault="007341AE" w:rsidP="007341AE">
            <w:pPr>
              <w:jc w:val="both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Участие в информировании населения МО СОСНОВАЯ ПОЛЯНА о проводимых в Санкт-Петербурге и на территории муниципального образования СОСНОВАЯ ПОЛЯНА мероприятиях по вопросам участия в профилактике терроризма и экстремизма, а также в минимизации и (или) ликвидации последствий их проявлений на официальном сайте и в местных печатных СМИ МО СОСНОВАЯ ПОЛЯНА</w:t>
            </w:r>
          </w:p>
        </w:tc>
        <w:tc>
          <w:tcPr>
            <w:tcW w:w="1986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Финансирование</w:t>
            </w:r>
          </w:p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1560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</w:p>
          <w:p w:rsidR="007341AE" w:rsidRPr="007341AE" w:rsidRDefault="007341AE" w:rsidP="007341A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558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bCs/>
                <w:lang w:eastAsia="en-US"/>
              </w:rPr>
              <w:t>Население МО</w:t>
            </w:r>
          </w:p>
        </w:tc>
      </w:tr>
      <w:tr w:rsidR="007341AE" w:rsidRPr="007341AE" w:rsidTr="00DA7DF0">
        <w:tc>
          <w:tcPr>
            <w:tcW w:w="567" w:type="dxa"/>
            <w:vAlign w:val="center"/>
          </w:tcPr>
          <w:p w:rsidR="007341AE" w:rsidRPr="007341AE" w:rsidRDefault="007341AE" w:rsidP="007341AE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7341AE" w:rsidRPr="007341AE" w:rsidRDefault="007341AE" w:rsidP="007341AE">
            <w:pPr>
              <w:jc w:val="both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Размещение на официальном сайте и в местных печатных СМИ МО СОСНОВАЯ ПОЛЯНА публикаций по вопросам участия в профилактике терроризма и экстремизма, а также в минимизации и (или) ликвидации последствий их проявлений в соответствии с законами Санкт-Петербурга</w:t>
            </w:r>
          </w:p>
        </w:tc>
        <w:tc>
          <w:tcPr>
            <w:tcW w:w="1986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Финансирование</w:t>
            </w:r>
          </w:p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1560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558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bCs/>
                <w:lang w:eastAsia="en-US"/>
              </w:rPr>
              <w:t>Население МО</w:t>
            </w:r>
          </w:p>
        </w:tc>
      </w:tr>
      <w:tr w:rsidR="007341AE" w:rsidRPr="007341AE" w:rsidTr="00DA7DF0">
        <w:tc>
          <w:tcPr>
            <w:tcW w:w="567" w:type="dxa"/>
            <w:vAlign w:val="center"/>
          </w:tcPr>
          <w:p w:rsidR="007341AE" w:rsidRPr="007341AE" w:rsidRDefault="007341AE" w:rsidP="007341AE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7341AE" w:rsidRPr="007341AE" w:rsidRDefault="007341AE" w:rsidP="007341AE">
            <w:pPr>
              <w:jc w:val="both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сетей, включая сеть «Интернет», в целях </w:t>
            </w:r>
            <w:r w:rsidRPr="007341AE">
              <w:rPr>
                <w:rFonts w:eastAsia="Calibri"/>
                <w:lang w:eastAsia="en-US"/>
              </w:rPr>
              <w:lastRenderedPageBreak/>
              <w:t>пресечения распространения экстремистских материалов, в том числе содержащие призывы к подготовке террористических актов.</w:t>
            </w:r>
          </w:p>
        </w:tc>
        <w:tc>
          <w:tcPr>
            <w:tcW w:w="1986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lastRenderedPageBreak/>
              <w:t>Финансирование</w:t>
            </w:r>
          </w:p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1560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558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bCs/>
                <w:lang w:eastAsia="en-US"/>
              </w:rPr>
            </w:pPr>
            <w:r w:rsidRPr="007341AE">
              <w:rPr>
                <w:rFonts w:eastAsia="Calibri"/>
                <w:bCs/>
                <w:lang w:eastAsia="en-US"/>
              </w:rPr>
              <w:t>Население МО</w:t>
            </w:r>
          </w:p>
        </w:tc>
      </w:tr>
      <w:tr w:rsidR="007341AE" w:rsidRPr="007341AE" w:rsidTr="00DA7DF0">
        <w:tc>
          <w:tcPr>
            <w:tcW w:w="567" w:type="dxa"/>
            <w:vAlign w:val="center"/>
          </w:tcPr>
          <w:p w:rsidR="007341AE" w:rsidRPr="007341AE" w:rsidRDefault="007341AE" w:rsidP="007341AE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7341AE" w:rsidRPr="007341AE" w:rsidRDefault="007341AE" w:rsidP="007341AE">
            <w:pPr>
              <w:jc w:val="both"/>
              <w:textAlignment w:val="top"/>
              <w:rPr>
                <w:color w:val="000000"/>
              </w:rPr>
            </w:pPr>
            <w:r w:rsidRPr="007341AE">
              <w:rPr>
                <w:color w:val="000000"/>
              </w:rPr>
              <w:t xml:space="preserve">Изготовление полиграфической продукции </w:t>
            </w:r>
          </w:p>
        </w:tc>
        <w:tc>
          <w:tcPr>
            <w:tcW w:w="1986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</w:pPr>
            <w:r w:rsidRPr="007341AE">
              <w:t>100,0</w:t>
            </w:r>
          </w:p>
        </w:tc>
        <w:tc>
          <w:tcPr>
            <w:tcW w:w="1560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558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Население МО</w:t>
            </w:r>
          </w:p>
        </w:tc>
      </w:tr>
      <w:tr w:rsidR="007341AE" w:rsidRPr="007341AE" w:rsidTr="00DA7DF0">
        <w:tc>
          <w:tcPr>
            <w:tcW w:w="567" w:type="dxa"/>
            <w:vAlign w:val="center"/>
          </w:tcPr>
          <w:p w:rsidR="007341AE" w:rsidRPr="007341AE" w:rsidRDefault="007341AE" w:rsidP="007341AE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7341AE" w:rsidRPr="007341AE" w:rsidRDefault="007341AE" w:rsidP="007341AE">
            <w:pPr>
              <w:jc w:val="both"/>
              <w:textAlignment w:val="top"/>
              <w:rPr>
                <w:color w:val="000000"/>
              </w:rPr>
            </w:pPr>
            <w:r w:rsidRPr="007341AE">
              <w:rPr>
                <w:color w:val="000000"/>
              </w:rPr>
              <w:t>Организация и проведение лекций, бесед по теме «Терроризм – угроза обществу!» среди населения МО СОСНОВАЯ ПОЛЯНА</w:t>
            </w:r>
          </w:p>
        </w:tc>
        <w:tc>
          <w:tcPr>
            <w:tcW w:w="1986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</w:pPr>
            <w:r w:rsidRPr="007341AE">
              <w:t>50,00</w:t>
            </w:r>
          </w:p>
        </w:tc>
        <w:tc>
          <w:tcPr>
            <w:tcW w:w="1560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1558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Население МО</w:t>
            </w:r>
          </w:p>
        </w:tc>
      </w:tr>
      <w:tr w:rsidR="007341AE" w:rsidRPr="007341AE" w:rsidTr="00DA7DF0">
        <w:tc>
          <w:tcPr>
            <w:tcW w:w="567" w:type="dxa"/>
            <w:vAlign w:val="center"/>
          </w:tcPr>
          <w:p w:rsidR="007341AE" w:rsidRPr="007341AE" w:rsidRDefault="007341AE" w:rsidP="007341AE">
            <w:pPr>
              <w:numPr>
                <w:ilvl w:val="0"/>
                <w:numId w:val="24"/>
              </w:num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7341AE" w:rsidRPr="007341AE" w:rsidRDefault="007341AE" w:rsidP="007341AE">
            <w:pPr>
              <w:jc w:val="both"/>
              <w:textAlignment w:val="top"/>
              <w:rPr>
                <w:color w:val="000000"/>
              </w:rPr>
            </w:pPr>
            <w:r w:rsidRPr="007341AE">
              <w:rPr>
                <w:color w:val="000000"/>
              </w:rPr>
              <w:t>Изготовление серии видеороликов социальной рекламы «Терроризму – НЕТ!»</w:t>
            </w:r>
          </w:p>
        </w:tc>
        <w:tc>
          <w:tcPr>
            <w:tcW w:w="1986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</w:pPr>
            <w:r w:rsidRPr="007341AE">
              <w:t>100,00</w:t>
            </w:r>
          </w:p>
        </w:tc>
        <w:tc>
          <w:tcPr>
            <w:tcW w:w="1560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2-3 кварталы</w:t>
            </w:r>
          </w:p>
        </w:tc>
        <w:tc>
          <w:tcPr>
            <w:tcW w:w="1558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Население МО</w:t>
            </w:r>
          </w:p>
        </w:tc>
      </w:tr>
      <w:tr w:rsidR="007341AE" w:rsidRPr="007341AE" w:rsidTr="00DA7DF0">
        <w:tc>
          <w:tcPr>
            <w:tcW w:w="567" w:type="dxa"/>
            <w:vAlign w:val="center"/>
          </w:tcPr>
          <w:p w:rsidR="007341AE" w:rsidRPr="007341AE" w:rsidRDefault="007341AE" w:rsidP="007341AE">
            <w:pPr>
              <w:numPr>
                <w:ilvl w:val="0"/>
                <w:numId w:val="24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7341AE" w:rsidRPr="007341AE" w:rsidRDefault="007341AE" w:rsidP="007341AE">
            <w:pPr>
              <w:jc w:val="both"/>
              <w:textAlignment w:val="top"/>
              <w:rPr>
                <w:color w:val="000000"/>
              </w:rPr>
            </w:pPr>
            <w:r w:rsidRPr="007341AE">
              <w:rPr>
                <w:color w:val="000000"/>
              </w:rPr>
              <w:t>Организация и проведение показательных выступлений и реконструкции современного боя «Контртеррористическая операция», приуроченных ко Дню солидарности в борьбе с терроризмом</w:t>
            </w:r>
          </w:p>
        </w:tc>
        <w:tc>
          <w:tcPr>
            <w:tcW w:w="1986" w:type="dxa"/>
            <w:vAlign w:val="center"/>
          </w:tcPr>
          <w:p w:rsidR="007341AE" w:rsidRPr="007341AE" w:rsidRDefault="007341AE" w:rsidP="007341AE">
            <w:pPr>
              <w:jc w:val="center"/>
              <w:textAlignment w:val="top"/>
            </w:pPr>
            <w:r w:rsidRPr="007341AE">
              <w:t>400,00</w:t>
            </w:r>
          </w:p>
        </w:tc>
        <w:tc>
          <w:tcPr>
            <w:tcW w:w="1560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558" w:type="dxa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lang w:eastAsia="en-US"/>
              </w:rPr>
            </w:pPr>
            <w:r w:rsidRPr="007341AE">
              <w:rPr>
                <w:rFonts w:eastAsia="Calibri"/>
                <w:lang w:eastAsia="en-US"/>
              </w:rPr>
              <w:t>600</w:t>
            </w:r>
          </w:p>
        </w:tc>
      </w:tr>
      <w:tr w:rsidR="007341AE" w:rsidRPr="007341AE" w:rsidTr="00DA7DF0">
        <w:trPr>
          <w:trHeight w:val="192"/>
        </w:trPr>
        <w:tc>
          <w:tcPr>
            <w:tcW w:w="4677" w:type="dxa"/>
            <w:gridSpan w:val="2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341AE">
              <w:rPr>
                <w:rFonts w:eastAsia="Calibri"/>
                <w:b/>
                <w:bCs/>
                <w:lang w:eastAsia="en-US"/>
              </w:rPr>
              <w:t>ИТОГО (тыс. руб.)</w:t>
            </w:r>
          </w:p>
        </w:tc>
        <w:tc>
          <w:tcPr>
            <w:tcW w:w="5104" w:type="dxa"/>
            <w:gridSpan w:val="3"/>
            <w:vAlign w:val="center"/>
          </w:tcPr>
          <w:p w:rsidR="007341AE" w:rsidRPr="007341AE" w:rsidRDefault="007341AE" w:rsidP="007341AE">
            <w:pPr>
              <w:jc w:val="center"/>
              <w:rPr>
                <w:rFonts w:eastAsia="Calibri"/>
                <w:b/>
                <w:lang w:eastAsia="en-US"/>
              </w:rPr>
            </w:pPr>
            <w:r w:rsidRPr="007341AE">
              <w:rPr>
                <w:rFonts w:eastAsia="Calibri"/>
                <w:b/>
                <w:lang w:eastAsia="en-US"/>
              </w:rPr>
              <w:t>650,00</w:t>
            </w:r>
          </w:p>
        </w:tc>
      </w:tr>
    </w:tbl>
    <w:p w:rsidR="007341AE" w:rsidRPr="007341AE" w:rsidRDefault="007341AE" w:rsidP="007341AE">
      <w:pPr>
        <w:rPr>
          <w:rFonts w:eastAsia="Calibri"/>
          <w:b/>
          <w:bCs/>
          <w:lang w:eastAsia="en-US"/>
        </w:rPr>
      </w:pPr>
    </w:p>
    <w:p w:rsidR="007341AE" w:rsidRPr="007341AE" w:rsidRDefault="007341AE" w:rsidP="007341AE">
      <w:pPr>
        <w:rPr>
          <w:rFonts w:eastAsia="Calibri"/>
          <w:b/>
          <w:bCs/>
          <w:lang w:eastAsia="en-US"/>
        </w:rPr>
      </w:pPr>
    </w:p>
    <w:p w:rsidR="007341AE" w:rsidRPr="007341AE" w:rsidRDefault="007341AE" w:rsidP="007341AE">
      <w:pPr>
        <w:jc w:val="both"/>
        <w:textAlignment w:val="top"/>
        <w:rPr>
          <w:rFonts w:eastAsia="Calibri"/>
          <w:color w:val="000000"/>
        </w:rPr>
      </w:pPr>
      <w:r w:rsidRPr="007341AE">
        <w:rPr>
          <w:rFonts w:eastAsia="Calibri"/>
          <w:color w:val="000000"/>
        </w:rPr>
        <w:t>Ведущий специалист</w:t>
      </w:r>
    </w:p>
    <w:p w:rsidR="007341AE" w:rsidRPr="007341AE" w:rsidRDefault="007341AE" w:rsidP="007341AE">
      <w:pPr>
        <w:jc w:val="both"/>
        <w:textAlignment w:val="top"/>
        <w:rPr>
          <w:rFonts w:eastAsia="Calibri"/>
          <w:color w:val="000000"/>
        </w:rPr>
      </w:pPr>
      <w:r w:rsidRPr="007341AE">
        <w:rPr>
          <w:rFonts w:eastAsia="Calibri"/>
          <w:color w:val="000000"/>
        </w:rPr>
        <w:t>Местной администрации МО СОСНОВАЯ ПОЛЯНА</w:t>
      </w:r>
      <w:r w:rsidRPr="007341AE">
        <w:rPr>
          <w:rFonts w:eastAsia="Calibri"/>
          <w:color w:val="000000"/>
        </w:rPr>
        <w:tab/>
      </w:r>
      <w:r w:rsidRPr="007341AE">
        <w:rPr>
          <w:rFonts w:eastAsia="Calibri"/>
          <w:color w:val="000000"/>
        </w:rPr>
        <w:tab/>
      </w:r>
      <w:proofErr w:type="gramStart"/>
      <w:r w:rsidRPr="007341AE">
        <w:rPr>
          <w:rFonts w:eastAsia="Calibri"/>
          <w:color w:val="000000"/>
        </w:rPr>
        <w:tab/>
      </w:r>
      <w:bookmarkStart w:id="1" w:name="_GoBack"/>
      <w:bookmarkEnd w:id="1"/>
      <w:r w:rsidRPr="007341AE">
        <w:rPr>
          <w:rFonts w:eastAsia="Calibri"/>
          <w:color w:val="000000"/>
        </w:rPr>
        <w:t xml:space="preserve">  Г.А.</w:t>
      </w:r>
      <w:proofErr w:type="gramEnd"/>
      <w:r w:rsidRPr="007341AE">
        <w:rPr>
          <w:rFonts w:eastAsia="Calibri"/>
          <w:color w:val="000000"/>
        </w:rPr>
        <w:t xml:space="preserve"> Мироненко</w:t>
      </w:r>
    </w:p>
    <w:p w:rsidR="007341AE" w:rsidRPr="007341AE" w:rsidRDefault="007341AE" w:rsidP="007341AE">
      <w:pPr>
        <w:jc w:val="center"/>
        <w:rPr>
          <w:rFonts w:eastAsia="Calibri"/>
          <w:b/>
          <w:bCs/>
          <w:lang w:eastAsia="en-US"/>
        </w:rPr>
      </w:pPr>
    </w:p>
    <w:p w:rsidR="00313651" w:rsidRPr="00A7434C" w:rsidRDefault="00313651" w:rsidP="00313651">
      <w:pPr>
        <w:jc w:val="center"/>
        <w:textAlignment w:val="top"/>
      </w:pPr>
    </w:p>
    <w:p w:rsidR="00313651" w:rsidRPr="00313651" w:rsidRDefault="00313651" w:rsidP="00313651">
      <w:pPr>
        <w:jc w:val="center"/>
        <w:rPr>
          <w:sz w:val="22"/>
          <w:szCs w:val="22"/>
        </w:rPr>
      </w:pPr>
    </w:p>
    <w:p w:rsidR="00313651" w:rsidRDefault="00313651" w:rsidP="00313651">
      <w:pPr>
        <w:rPr>
          <w:b/>
          <w:bCs/>
        </w:rPr>
      </w:pPr>
    </w:p>
    <w:p w:rsidR="00313651" w:rsidRDefault="00313651" w:rsidP="00313651">
      <w:pPr>
        <w:rPr>
          <w:b/>
          <w:bCs/>
        </w:rPr>
      </w:pPr>
    </w:p>
    <w:p w:rsidR="00313651" w:rsidRPr="00A7434C" w:rsidRDefault="00313651" w:rsidP="00313651">
      <w:pPr>
        <w:jc w:val="center"/>
        <w:rPr>
          <w:b/>
          <w:bCs/>
        </w:rPr>
      </w:pPr>
    </w:p>
    <w:p w:rsidR="00313651" w:rsidRDefault="00313651" w:rsidP="00312F6D">
      <w:pPr>
        <w:jc w:val="right"/>
      </w:pPr>
    </w:p>
    <w:sectPr w:rsidR="00313651" w:rsidSect="004B78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972"/>
    <w:multiLevelType w:val="hybridMultilevel"/>
    <w:tmpl w:val="C11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9053F1"/>
    <w:multiLevelType w:val="multilevel"/>
    <w:tmpl w:val="E1121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2B14C82"/>
    <w:multiLevelType w:val="hybridMultilevel"/>
    <w:tmpl w:val="894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E3D66"/>
    <w:multiLevelType w:val="hybridMultilevel"/>
    <w:tmpl w:val="FB4E819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278BA"/>
    <w:multiLevelType w:val="hybridMultilevel"/>
    <w:tmpl w:val="8A2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67C8C"/>
    <w:multiLevelType w:val="multilevel"/>
    <w:tmpl w:val="925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807AA"/>
    <w:multiLevelType w:val="hybridMultilevel"/>
    <w:tmpl w:val="7A628B80"/>
    <w:lvl w:ilvl="0" w:tplc="D81E7C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677EAA"/>
    <w:multiLevelType w:val="multilevel"/>
    <w:tmpl w:val="30EE71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FE92CED"/>
    <w:multiLevelType w:val="multilevel"/>
    <w:tmpl w:val="A4500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FF51917"/>
    <w:multiLevelType w:val="multilevel"/>
    <w:tmpl w:val="880E2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18D2ABA"/>
    <w:multiLevelType w:val="multilevel"/>
    <w:tmpl w:val="DE8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E13B5"/>
    <w:multiLevelType w:val="hybridMultilevel"/>
    <w:tmpl w:val="AD4A6388"/>
    <w:lvl w:ilvl="0" w:tplc="91EA4F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4A62DA"/>
    <w:multiLevelType w:val="hybridMultilevel"/>
    <w:tmpl w:val="112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AB13E4"/>
    <w:multiLevelType w:val="hybridMultilevel"/>
    <w:tmpl w:val="8D56A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5434C0"/>
    <w:multiLevelType w:val="multilevel"/>
    <w:tmpl w:val="F692F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4EC50F69"/>
    <w:multiLevelType w:val="multilevel"/>
    <w:tmpl w:val="B8B81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4BB627D"/>
    <w:multiLevelType w:val="hybridMultilevel"/>
    <w:tmpl w:val="BC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EB3BE0"/>
    <w:multiLevelType w:val="hybridMultilevel"/>
    <w:tmpl w:val="9238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BD6645"/>
    <w:multiLevelType w:val="multilevel"/>
    <w:tmpl w:val="9F76FF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87E7159"/>
    <w:multiLevelType w:val="multilevel"/>
    <w:tmpl w:val="49AA6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102B9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D153E8"/>
    <w:multiLevelType w:val="hybridMultilevel"/>
    <w:tmpl w:val="CF9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19"/>
  </w:num>
  <w:num w:numId="8">
    <w:abstractNumId w:val="9"/>
  </w:num>
  <w:num w:numId="9">
    <w:abstractNumId w:val="7"/>
  </w:num>
  <w:num w:numId="10">
    <w:abstractNumId w:val="14"/>
  </w:num>
  <w:num w:numId="11">
    <w:abstractNumId w:val="8"/>
  </w:num>
  <w:num w:numId="12">
    <w:abstractNumId w:val="23"/>
  </w:num>
  <w:num w:numId="13">
    <w:abstractNumId w:val="13"/>
  </w:num>
  <w:num w:numId="14">
    <w:abstractNumId w:val="17"/>
  </w:num>
  <w:num w:numId="15">
    <w:abstractNumId w:val="18"/>
  </w:num>
  <w:num w:numId="16">
    <w:abstractNumId w:val="6"/>
  </w:num>
  <w:num w:numId="17">
    <w:abstractNumId w:val="0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  <w:num w:numId="22">
    <w:abstractNumId w:val="2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2546"/>
    <w:rsid w:val="00004107"/>
    <w:rsid w:val="00011D8B"/>
    <w:rsid w:val="00015803"/>
    <w:rsid w:val="00033BE9"/>
    <w:rsid w:val="0004747F"/>
    <w:rsid w:val="000656ED"/>
    <w:rsid w:val="00077B69"/>
    <w:rsid w:val="000836EC"/>
    <w:rsid w:val="00086BB1"/>
    <w:rsid w:val="00094CC8"/>
    <w:rsid w:val="0009736E"/>
    <w:rsid w:val="000976C2"/>
    <w:rsid w:val="000A683C"/>
    <w:rsid w:val="000B0F07"/>
    <w:rsid w:val="000C60EE"/>
    <w:rsid w:val="000C79F4"/>
    <w:rsid w:val="000E14DD"/>
    <w:rsid w:val="001033C6"/>
    <w:rsid w:val="001123A3"/>
    <w:rsid w:val="0011445D"/>
    <w:rsid w:val="00124C14"/>
    <w:rsid w:val="00155C5D"/>
    <w:rsid w:val="00156F10"/>
    <w:rsid w:val="00157FC8"/>
    <w:rsid w:val="0017121D"/>
    <w:rsid w:val="00171B3B"/>
    <w:rsid w:val="00175B06"/>
    <w:rsid w:val="00177E41"/>
    <w:rsid w:val="00186953"/>
    <w:rsid w:val="001C62E2"/>
    <w:rsid w:val="001C737B"/>
    <w:rsid w:val="001D1E9E"/>
    <w:rsid w:val="001F1501"/>
    <w:rsid w:val="001F1506"/>
    <w:rsid w:val="001F5AFC"/>
    <w:rsid w:val="001F730F"/>
    <w:rsid w:val="002021A5"/>
    <w:rsid w:val="00203495"/>
    <w:rsid w:val="00203BA9"/>
    <w:rsid w:val="00204EB7"/>
    <w:rsid w:val="0021705C"/>
    <w:rsid w:val="00287801"/>
    <w:rsid w:val="002A36C3"/>
    <w:rsid w:val="002A7CDB"/>
    <w:rsid w:val="002B16B2"/>
    <w:rsid w:val="002D6DA9"/>
    <w:rsid w:val="002F50BF"/>
    <w:rsid w:val="00312ACE"/>
    <w:rsid w:val="00312F6D"/>
    <w:rsid w:val="00313651"/>
    <w:rsid w:val="00330FDA"/>
    <w:rsid w:val="00333A0A"/>
    <w:rsid w:val="003563F8"/>
    <w:rsid w:val="00357342"/>
    <w:rsid w:val="003656DA"/>
    <w:rsid w:val="00395839"/>
    <w:rsid w:val="003958D1"/>
    <w:rsid w:val="00397928"/>
    <w:rsid w:val="003A173C"/>
    <w:rsid w:val="003B4E04"/>
    <w:rsid w:val="003B4E57"/>
    <w:rsid w:val="003D3A0B"/>
    <w:rsid w:val="003E2A1F"/>
    <w:rsid w:val="003E3926"/>
    <w:rsid w:val="003E6C31"/>
    <w:rsid w:val="003F74B7"/>
    <w:rsid w:val="004017FB"/>
    <w:rsid w:val="0040253D"/>
    <w:rsid w:val="004100EA"/>
    <w:rsid w:val="004165D8"/>
    <w:rsid w:val="0042296B"/>
    <w:rsid w:val="004230D8"/>
    <w:rsid w:val="004350E5"/>
    <w:rsid w:val="00435ABB"/>
    <w:rsid w:val="00442F0B"/>
    <w:rsid w:val="004639D9"/>
    <w:rsid w:val="00464CA7"/>
    <w:rsid w:val="004670C3"/>
    <w:rsid w:val="0047326A"/>
    <w:rsid w:val="00477BC7"/>
    <w:rsid w:val="004853AF"/>
    <w:rsid w:val="00490525"/>
    <w:rsid w:val="004B0B4E"/>
    <w:rsid w:val="004B62D2"/>
    <w:rsid w:val="004B7823"/>
    <w:rsid w:val="004C4FB5"/>
    <w:rsid w:val="004D5011"/>
    <w:rsid w:val="004E0140"/>
    <w:rsid w:val="004E5DFF"/>
    <w:rsid w:val="00514F7C"/>
    <w:rsid w:val="00532C36"/>
    <w:rsid w:val="00543721"/>
    <w:rsid w:val="0054438A"/>
    <w:rsid w:val="00551BDD"/>
    <w:rsid w:val="005550F1"/>
    <w:rsid w:val="00585C97"/>
    <w:rsid w:val="005925DE"/>
    <w:rsid w:val="0059777E"/>
    <w:rsid w:val="005B2546"/>
    <w:rsid w:val="005B4E60"/>
    <w:rsid w:val="005D25B2"/>
    <w:rsid w:val="00600E93"/>
    <w:rsid w:val="00601288"/>
    <w:rsid w:val="00601AE4"/>
    <w:rsid w:val="006075A2"/>
    <w:rsid w:val="00620C54"/>
    <w:rsid w:val="006221B0"/>
    <w:rsid w:val="006344A2"/>
    <w:rsid w:val="00637C74"/>
    <w:rsid w:val="00650BE0"/>
    <w:rsid w:val="006516E1"/>
    <w:rsid w:val="00677DB0"/>
    <w:rsid w:val="00692528"/>
    <w:rsid w:val="006954E6"/>
    <w:rsid w:val="006C7BE1"/>
    <w:rsid w:val="006D5E1A"/>
    <w:rsid w:val="006F1D2F"/>
    <w:rsid w:val="00713EF3"/>
    <w:rsid w:val="00720F29"/>
    <w:rsid w:val="0073024C"/>
    <w:rsid w:val="007341AE"/>
    <w:rsid w:val="00757C84"/>
    <w:rsid w:val="00767ADF"/>
    <w:rsid w:val="007B334A"/>
    <w:rsid w:val="007C6254"/>
    <w:rsid w:val="007D2D44"/>
    <w:rsid w:val="007E4F0C"/>
    <w:rsid w:val="007F2D70"/>
    <w:rsid w:val="00802EC7"/>
    <w:rsid w:val="008357BA"/>
    <w:rsid w:val="0083601B"/>
    <w:rsid w:val="008417B7"/>
    <w:rsid w:val="00851D6D"/>
    <w:rsid w:val="0085286D"/>
    <w:rsid w:val="008569A0"/>
    <w:rsid w:val="008712A2"/>
    <w:rsid w:val="00871342"/>
    <w:rsid w:val="00880AB7"/>
    <w:rsid w:val="00894538"/>
    <w:rsid w:val="0089543E"/>
    <w:rsid w:val="008B2EF5"/>
    <w:rsid w:val="008C4B21"/>
    <w:rsid w:val="008C76EC"/>
    <w:rsid w:val="008C7A84"/>
    <w:rsid w:val="008E45E1"/>
    <w:rsid w:val="008F6A07"/>
    <w:rsid w:val="00902B8C"/>
    <w:rsid w:val="0090421A"/>
    <w:rsid w:val="009157AE"/>
    <w:rsid w:val="0092493E"/>
    <w:rsid w:val="00942F49"/>
    <w:rsid w:val="0098442B"/>
    <w:rsid w:val="00994609"/>
    <w:rsid w:val="00994D51"/>
    <w:rsid w:val="009F3DE1"/>
    <w:rsid w:val="009F5DF7"/>
    <w:rsid w:val="00A434CC"/>
    <w:rsid w:val="00A44DB1"/>
    <w:rsid w:val="00A5069C"/>
    <w:rsid w:val="00A63A90"/>
    <w:rsid w:val="00A6473F"/>
    <w:rsid w:val="00A64A08"/>
    <w:rsid w:val="00A775D5"/>
    <w:rsid w:val="00A87CD7"/>
    <w:rsid w:val="00A92F44"/>
    <w:rsid w:val="00A94A65"/>
    <w:rsid w:val="00A97793"/>
    <w:rsid w:val="00AB2F0B"/>
    <w:rsid w:val="00AC758D"/>
    <w:rsid w:val="00AE606C"/>
    <w:rsid w:val="00AF0F1E"/>
    <w:rsid w:val="00B003D4"/>
    <w:rsid w:val="00B011E7"/>
    <w:rsid w:val="00B454B3"/>
    <w:rsid w:val="00B520E1"/>
    <w:rsid w:val="00B52286"/>
    <w:rsid w:val="00B54958"/>
    <w:rsid w:val="00B57FD6"/>
    <w:rsid w:val="00B74C47"/>
    <w:rsid w:val="00B90926"/>
    <w:rsid w:val="00BA3E73"/>
    <w:rsid w:val="00BC1A3C"/>
    <w:rsid w:val="00BD127C"/>
    <w:rsid w:val="00BD642D"/>
    <w:rsid w:val="00BD6B7F"/>
    <w:rsid w:val="00BE037A"/>
    <w:rsid w:val="00BF2543"/>
    <w:rsid w:val="00BF4B50"/>
    <w:rsid w:val="00BF5727"/>
    <w:rsid w:val="00BF69D6"/>
    <w:rsid w:val="00C04682"/>
    <w:rsid w:val="00C15ABE"/>
    <w:rsid w:val="00C15CB8"/>
    <w:rsid w:val="00C32376"/>
    <w:rsid w:val="00C55966"/>
    <w:rsid w:val="00C62818"/>
    <w:rsid w:val="00C73F98"/>
    <w:rsid w:val="00C81B3C"/>
    <w:rsid w:val="00CA1C07"/>
    <w:rsid w:val="00CA66FA"/>
    <w:rsid w:val="00CA7474"/>
    <w:rsid w:val="00CB24DF"/>
    <w:rsid w:val="00CC2B41"/>
    <w:rsid w:val="00CE699A"/>
    <w:rsid w:val="00CE6D4F"/>
    <w:rsid w:val="00CF7308"/>
    <w:rsid w:val="00D109D0"/>
    <w:rsid w:val="00D110B1"/>
    <w:rsid w:val="00D11579"/>
    <w:rsid w:val="00D14BD2"/>
    <w:rsid w:val="00D22ACE"/>
    <w:rsid w:val="00D34D44"/>
    <w:rsid w:val="00D42694"/>
    <w:rsid w:val="00D50610"/>
    <w:rsid w:val="00D633D5"/>
    <w:rsid w:val="00D64DFC"/>
    <w:rsid w:val="00D761BD"/>
    <w:rsid w:val="00D774B3"/>
    <w:rsid w:val="00D956E8"/>
    <w:rsid w:val="00DD6E8C"/>
    <w:rsid w:val="00DF6800"/>
    <w:rsid w:val="00DF7FB8"/>
    <w:rsid w:val="00E2508F"/>
    <w:rsid w:val="00E3354A"/>
    <w:rsid w:val="00E45E1E"/>
    <w:rsid w:val="00E46207"/>
    <w:rsid w:val="00E47AA4"/>
    <w:rsid w:val="00E50149"/>
    <w:rsid w:val="00E51017"/>
    <w:rsid w:val="00E6034F"/>
    <w:rsid w:val="00E6355B"/>
    <w:rsid w:val="00E743F9"/>
    <w:rsid w:val="00E96298"/>
    <w:rsid w:val="00EA4C74"/>
    <w:rsid w:val="00EA69BE"/>
    <w:rsid w:val="00EF68AC"/>
    <w:rsid w:val="00F00D49"/>
    <w:rsid w:val="00F07449"/>
    <w:rsid w:val="00F16659"/>
    <w:rsid w:val="00F264B1"/>
    <w:rsid w:val="00F361A9"/>
    <w:rsid w:val="00F36687"/>
    <w:rsid w:val="00F43D1A"/>
    <w:rsid w:val="00F56537"/>
    <w:rsid w:val="00F6271C"/>
    <w:rsid w:val="00F71063"/>
    <w:rsid w:val="00F92E21"/>
    <w:rsid w:val="00FA6E0E"/>
    <w:rsid w:val="00FD756F"/>
    <w:rsid w:val="00FE3517"/>
    <w:rsid w:val="00FF3F96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B93259"/>
  <w15:docId w15:val="{7F668BBA-3E37-4679-94D0-38F875D6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uiPriority w:val="99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A3E73"/>
    <w:pPr>
      <w:ind w:left="720"/>
    </w:pPr>
  </w:style>
  <w:style w:type="character" w:styleId="a8">
    <w:name w:val="Strong"/>
    <w:basedOn w:val="a0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1376</Words>
  <Characters>7849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User</cp:lastModifiedBy>
  <cp:revision>51</cp:revision>
  <cp:lastPrinted>2020-08-07T10:58:00Z</cp:lastPrinted>
  <dcterms:created xsi:type="dcterms:W3CDTF">2017-04-10T13:55:00Z</dcterms:created>
  <dcterms:modified xsi:type="dcterms:W3CDTF">2020-11-16T06:40:00Z</dcterms:modified>
</cp:coreProperties>
</file>